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C3" w:rsidRDefault="001229C3" w:rsidP="001229C3">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1229C3" w:rsidRDefault="001229C3" w:rsidP="001229C3">
      <w:pPr>
        <w:rPr>
          <w:rFonts w:ascii="Times New Roman" w:hAnsi="Times New Roman" w:cs="Times New Roman"/>
          <w:color w:val="000000"/>
          <w:sz w:val="24"/>
          <w:szCs w:val="24"/>
        </w:rPr>
      </w:pPr>
      <w:r>
        <w:rPr>
          <w:rFonts w:ascii="Times New Roman" w:hAnsi="Times New Roman" w:cs="Times New Roman"/>
          <w:color w:val="000000"/>
          <w:sz w:val="24"/>
          <w:szCs w:val="24"/>
          <w:lang w:val="it-IT"/>
        </w:rPr>
        <w:t>Naru</w:t>
      </w:r>
      <w:r>
        <w:rPr>
          <w:rFonts w:ascii="Times New Roman" w:hAnsi="Times New Roman" w:cs="Times New Roman"/>
          <w:color w:val="000000"/>
          <w:sz w:val="24"/>
          <w:szCs w:val="24"/>
        </w:rPr>
        <w:t>čilac:Opština Žabljak</w:t>
      </w:r>
    </w:p>
    <w:p w:rsidR="001229C3" w:rsidRDefault="001229C3" w:rsidP="001229C3">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Broj iz evidencije postupa</w:t>
      </w:r>
      <w:r w:rsidR="00447E3D">
        <w:rPr>
          <w:rFonts w:ascii="Times New Roman" w:hAnsi="Times New Roman" w:cs="Times New Roman"/>
          <w:color w:val="000000"/>
          <w:sz w:val="24"/>
          <w:szCs w:val="24"/>
          <w:lang w:val="it-IT"/>
        </w:rPr>
        <w:t>ka javnih nabavki: 031/16-01-151</w:t>
      </w:r>
    </w:p>
    <w:p w:rsidR="001229C3" w:rsidRDefault="001229C3" w:rsidP="001229C3">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Redni broj iz Plana javnih nabavki : 16</w:t>
      </w:r>
    </w:p>
    <w:p w:rsidR="001229C3" w:rsidRDefault="00447E3D" w:rsidP="001229C3">
      <w:pPr>
        <w:jc w:val="both"/>
        <w:rPr>
          <w:rFonts w:ascii="Times New Roman" w:hAnsi="Times New Roman" w:cs="Times New Roman"/>
          <w:b/>
          <w:bCs/>
          <w:color w:val="000000"/>
          <w:sz w:val="24"/>
          <w:szCs w:val="24"/>
          <w:lang w:val="it-IT"/>
        </w:rPr>
      </w:pPr>
      <w:r>
        <w:rPr>
          <w:rFonts w:ascii="Times New Roman" w:hAnsi="Times New Roman" w:cs="Times New Roman"/>
          <w:color w:val="000000"/>
          <w:sz w:val="24"/>
          <w:szCs w:val="24"/>
          <w:lang w:val="it-IT"/>
        </w:rPr>
        <w:t>Mjesto i datum: Žabljak,25</w:t>
      </w:r>
      <w:r w:rsidR="001229C3">
        <w:rPr>
          <w:rFonts w:ascii="Times New Roman" w:hAnsi="Times New Roman" w:cs="Times New Roman"/>
          <w:color w:val="000000"/>
          <w:sz w:val="24"/>
          <w:szCs w:val="24"/>
          <w:lang w:val="it-IT"/>
        </w:rPr>
        <w:t>.07.2016.godine</w:t>
      </w:r>
    </w:p>
    <w:p w:rsidR="001229C3" w:rsidRDefault="001229C3" w:rsidP="001229C3">
      <w:pPr>
        <w:pStyle w:val="Heading1"/>
        <w:jc w:val="both"/>
        <w:rPr>
          <w:b/>
          <w:bCs/>
          <w:i w:val="0"/>
          <w:iCs w:val="0"/>
          <w:color w:val="000000"/>
          <w:sz w:val="24"/>
          <w:szCs w:val="24"/>
          <w:lang w:val="it-IT"/>
        </w:rPr>
      </w:pPr>
    </w:p>
    <w:p w:rsidR="001229C3" w:rsidRDefault="001229C3" w:rsidP="001229C3">
      <w:pPr>
        <w:pStyle w:val="Heading1"/>
        <w:jc w:val="both"/>
        <w:rPr>
          <w:b/>
          <w:bCs/>
          <w:i w:val="0"/>
          <w:iCs w:val="0"/>
          <w:color w:val="000000"/>
          <w:sz w:val="24"/>
          <w:szCs w:val="24"/>
          <w:u w:val="none"/>
          <w:lang w:val="it-IT"/>
        </w:rPr>
      </w:pPr>
    </w:p>
    <w:p w:rsidR="001229C3" w:rsidRDefault="001229C3" w:rsidP="001229C3">
      <w:pPr>
        <w:rPr>
          <w:rFonts w:ascii="Times New Roman" w:hAnsi="Times New Roman" w:cs="Times New Roman"/>
          <w:lang w:val="it-IT"/>
        </w:rPr>
      </w:pPr>
    </w:p>
    <w:p w:rsidR="001229C3" w:rsidRDefault="001229C3" w:rsidP="001229C3">
      <w:pPr>
        <w:rPr>
          <w:rFonts w:ascii="Times New Roman" w:hAnsi="Times New Roman" w:cs="Times New Roman"/>
          <w:lang w:val="it-IT"/>
        </w:rPr>
      </w:pPr>
    </w:p>
    <w:p w:rsidR="001229C3" w:rsidRDefault="001229C3" w:rsidP="001229C3">
      <w:pPr>
        <w:rPr>
          <w:rFonts w:ascii="Times New Roman" w:hAnsi="Times New Roman" w:cs="Times New Roman"/>
          <w:lang w:val="it-IT"/>
        </w:rPr>
      </w:pPr>
    </w:p>
    <w:p w:rsidR="001229C3" w:rsidRDefault="001229C3" w:rsidP="001229C3">
      <w:pPr>
        <w:tabs>
          <w:tab w:val="left" w:pos="1276"/>
          <w:tab w:val="left" w:pos="3261"/>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sz w:val="24"/>
          <w:szCs w:val="24"/>
          <w:lang w:val="it-IT"/>
        </w:rPr>
        <w:t>42/11 i 57/14) Opština Žabljak objavljuje na Portalu javnih nabavki</w:t>
      </w:r>
    </w:p>
    <w:p w:rsidR="001229C3" w:rsidRDefault="001229C3" w:rsidP="001229C3">
      <w:pPr>
        <w:jc w:val="both"/>
        <w:rPr>
          <w:rFonts w:ascii="Times New Roman" w:hAnsi="Times New Roman" w:cs="Times New Roman"/>
          <w:lang w:val="it-IT"/>
        </w:rPr>
      </w:pPr>
      <w:r>
        <w:rPr>
          <w:rFonts w:ascii="Times New Roman" w:hAnsi="Times New Roman" w:cs="Times New Roman"/>
          <w:lang w:val="it-IT"/>
        </w:rPr>
        <w:t xml:space="preserve">                                        </w:t>
      </w:r>
    </w:p>
    <w:p w:rsidR="001229C3" w:rsidRDefault="001229C3" w:rsidP="001229C3">
      <w:pPr>
        <w:pStyle w:val="Heading1"/>
        <w:jc w:val="both"/>
        <w:rPr>
          <w:i w:val="0"/>
          <w:iCs w:val="0"/>
          <w:color w:val="000000"/>
          <w:sz w:val="36"/>
          <w:szCs w:val="36"/>
          <w:u w:val="none"/>
          <w:lang w:val="it-IT"/>
        </w:rPr>
      </w:pPr>
    </w:p>
    <w:p w:rsidR="001229C3" w:rsidRDefault="001229C3" w:rsidP="001229C3">
      <w:pPr>
        <w:rPr>
          <w:rFonts w:ascii="Times New Roman" w:hAnsi="Times New Roman" w:cs="Times New Roman"/>
          <w:color w:val="000000"/>
          <w:lang w:val="it-IT"/>
        </w:rPr>
      </w:pPr>
    </w:p>
    <w:p w:rsidR="001229C3" w:rsidRDefault="001229C3" w:rsidP="001229C3">
      <w:pPr>
        <w:rPr>
          <w:rFonts w:ascii="Times New Roman" w:hAnsi="Times New Roman" w:cs="Times New Roman"/>
          <w:color w:val="000000"/>
          <w:lang w:val="it-IT"/>
        </w:rPr>
      </w:pPr>
    </w:p>
    <w:p w:rsidR="001229C3" w:rsidRDefault="001229C3" w:rsidP="001229C3">
      <w:pPr>
        <w:pStyle w:val="Heading1"/>
        <w:rPr>
          <w:b/>
          <w:bCs/>
          <w:color w:val="000000"/>
          <w:sz w:val="36"/>
          <w:szCs w:val="36"/>
          <w:lang w:val="it-IT"/>
        </w:rPr>
      </w:pPr>
    </w:p>
    <w:p w:rsidR="001229C3" w:rsidRDefault="001229C3" w:rsidP="001229C3">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1229C3" w:rsidRDefault="001229C3" w:rsidP="001229C3">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OTVORENI POSTUPAK JAVNE NABAVKE ZA NABAVKU</w:t>
      </w:r>
    </w:p>
    <w:p w:rsidR="001229C3" w:rsidRDefault="001229C3" w:rsidP="001229C3">
      <w:pPr>
        <w:spacing w:after="0" w:line="240" w:lineRule="auto"/>
        <w:jc w:val="center"/>
        <w:rPr>
          <w:rFonts w:ascii="Times New Roman" w:hAnsi="Times New Roman" w:cs="Times New Roman"/>
          <w:color w:val="000000"/>
          <w:sz w:val="36"/>
          <w:szCs w:val="36"/>
          <w:lang w:val="it-IT"/>
        </w:rPr>
      </w:pPr>
    </w:p>
    <w:p w:rsidR="001229C3" w:rsidRDefault="001229C3" w:rsidP="001229C3">
      <w:pPr>
        <w:spacing w:after="0" w:line="240" w:lineRule="auto"/>
        <w:jc w:val="center"/>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 xml:space="preserve">Izrada projektne dokumentacije </w:t>
      </w:r>
    </w:p>
    <w:p w:rsidR="001229C3" w:rsidRDefault="001229C3" w:rsidP="001229C3">
      <w:pPr>
        <w:spacing w:after="0" w:line="240" w:lineRule="auto"/>
        <w:jc w:val="center"/>
        <w:rPr>
          <w:rFonts w:ascii="Times New Roman" w:hAnsi="Times New Roman" w:cs="Times New Roman"/>
          <w:b/>
          <w:color w:val="000000"/>
          <w:sz w:val="28"/>
          <w:szCs w:val="28"/>
          <w:lang w:val="it-IT"/>
        </w:rPr>
      </w:pPr>
    </w:p>
    <w:p w:rsidR="001229C3" w:rsidRDefault="001229C3" w:rsidP="001229C3">
      <w:pPr>
        <w:pStyle w:val="Heading1"/>
        <w:jc w:val="left"/>
        <w:rPr>
          <w:b/>
          <w:bCs/>
          <w:color w:val="000000"/>
          <w:sz w:val="24"/>
          <w:szCs w:val="24"/>
          <w:lang w:val="it-IT"/>
        </w:rPr>
      </w:pPr>
    </w:p>
    <w:p w:rsidR="001229C3" w:rsidRDefault="001229C3" w:rsidP="001229C3">
      <w:pPr>
        <w:rPr>
          <w:rFonts w:ascii="Times New Roman" w:hAnsi="Times New Roman" w:cs="Times New Roman"/>
          <w:lang w:val="it-IT"/>
        </w:rPr>
      </w:pPr>
    </w:p>
    <w:p w:rsidR="001229C3" w:rsidRDefault="001229C3" w:rsidP="001229C3">
      <w:pPr>
        <w:rPr>
          <w:rFonts w:ascii="Times New Roman" w:hAnsi="Times New Roman" w:cs="Times New Roman"/>
          <w:lang w:val="it-IT"/>
        </w:rPr>
      </w:pPr>
    </w:p>
    <w:p w:rsidR="001229C3" w:rsidRDefault="001229C3" w:rsidP="001229C3">
      <w:pPr>
        <w:rPr>
          <w:rFonts w:ascii="Times New Roman" w:hAnsi="Times New Roman" w:cs="Times New Roman"/>
          <w:color w:val="000000"/>
          <w:lang w:val="it-IT"/>
        </w:rPr>
      </w:pPr>
    </w:p>
    <w:p w:rsidR="001229C3" w:rsidRDefault="001229C3" w:rsidP="001229C3">
      <w:pPr>
        <w:rPr>
          <w:rFonts w:ascii="Times New Roman" w:hAnsi="Times New Roman" w:cs="Times New Roman"/>
          <w:color w:val="000000"/>
          <w:lang w:val="it-IT"/>
        </w:rPr>
      </w:pPr>
    </w:p>
    <w:p w:rsidR="001229C3" w:rsidRDefault="001229C3" w:rsidP="001229C3">
      <w:pPr>
        <w:rPr>
          <w:rFonts w:ascii="Times New Roman" w:hAnsi="Times New Roman" w:cs="Times New Roman"/>
          <w:color w:val="000000"/>
          <w:lang w:val="it-IT"/>
        </w:rPr>
      </w:pPr>
    </w:p>
    <w:p w:rsidR="001229C3" w:rsidRDefault="001229C3" w:rsidP="001229C3">
      <w:pPr>
        <w:rPr>
          <w:rFonts w:ascii="Times New Roman" w:hAnsi="Times New Roman" w:cs="Times New Roman"/>
          <w:color w:val="000000"/>
          <w:lang w:val="it-IT"/>
        </w:rPr>
      </w:pPr>
    </w:p>
    <w:p w:rsidR="001229C3" w:rsidRDefault="001229C3" w:rsidP="001229C3">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lang w:val="it-IT"/>
        </w:rPr>
        <w:br w:type="page"/>
      </w:r>
      <w:r>
        <w:rPr>
          <w:rFonts w:ascii="Times New Roman" w:hAnsi="Times New Roman" w:cs="Times New Roman"/>
          <w:b/>
          <w:bCs/>
          <w:color w:val="000000"/>
          <w:sz w:val="24"/>
          <w:szCs w:val="24"/>
          <w:lang w:val="it-IT"/>
        </w:rPr>
        <w:lastRenderedPageBreak/>
        <w:t>SADR</w:t>
      </w:r>
      <w:r>
        <w:rPr>
          <w:rFonts w:ascii="Times New Roman" w:hAnsi="Times New Roman" w:cs="Times New Roman"/>
          <w:b/>
          <w:bCs/>
          <w:color w:val="000000"/>
          <w:sz w:val="24"/>
          <w:szCs w:val="24"/>
          <w:lang w:val="sr-Latn-CS"/>
        </w:rPr>
        <w:t>ŽAJ TENDERSKE DOKUMENTACIJE</w:t>
      </w:r>
    </w:p>
    <w:p w:rsidR="001229C3" w:rsidRDefault="001229C3" w:rsidP="001229C3">
      <w:pPr>
        <w:pStyle w:val="TOCHeading"/>
      </w:pPr>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r w:rsidRPr="004403B5">
        <w:fldChar w:fldCharType="begin"/>
      </w:r>
      <w:r w:rsidR="001229C3">
        <w:instrText xml:space="preserve"> TOC \o "1-3" \h \z \u </w:instrText>
      </w:r>
      <w:r w:rsidRPr="004403B5">
        <w:fldChar w:fldCharType="separate"/>
      </w:r>
      <w:hyperlink r:id="rId7" w:anchor="_Toc418775324" w:history="1">
        <w:r w:rsidR="001229C3">
          <w:rPr>
            <w:rStyle w:val="Hyperlink"/>
            <w:noProof/>
          </w:rPr>
          <w:t>POZIV ZA JAVNO NADMETANJE U OTVORENOM POSTUPKU JAVNE NABAVKE</w:t>
        </w:r>
        <w:r w:rsidR="001229C3">
          <w:rPr>
            <w:rStyle w:val="Hyperlink"/>
            <w:noProof/>
            <w:webHidden/>
            <w:u w:val="none"/>
          </w:rPr>
          <w:tab/>
          <w:t>3-6</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8" w:anchor="_Toc418775325" w:history="1">
        <w:r w:rsidR="001229C3">
          <w:rPr>
            <w:rStyle w:val="Hyperlink"/>
            <w:noProof/>
          </w:rPr>
          <w:t>TEHNIČKE KARAKTERISTIKE ILI SPECIFIKACIJE PREDMETA JAVNE NABAVKE, ODNOSNO PREDMJER RADOVA</w:t>
        </w:r>
        <w:r w:rsidR="001229C3">
          <w:rPr>
            <w:rStyle w:val="Hyperlink"/>
            <w:noProof/>
            <w:webHidden/>
            <w:u w:val="none"/>
          </w:rPr>
          <w:tab/>
          <w:t>7-1</w:t>
        </w:r>
        <w:r w:rsidR="00B51D69">
          <w:rPr>
            <w:rStyle w:val="Hyperlink"/>
            <w:noProof/>
            <w:webHidden/>
            <w:u w:val="none"/>
          </w:rPr>
          <w:t>7</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9" w:anchor="_Toc418775326" w:history="1">
        <w:r w:rsidR="001229C3">
          <w:rPr>
            <w:rStyle w:val="Hyperlink"/>
            <w:noProof/>
          </w:rPr>
          <w:t>IZJAVA NARUČIOCA DA ĆE UREDNO IZMIRIVATI OBAVEZE PREMA IZABRANOM PONUĐAČU</w:t>
        </w:r>
        <w:r w:rsidR="001229C3">
          <w:rPr>
            <w:rStyle w:val="Hyperlink"/>
            <w:noProof/>
            <w:webHidden/>
            <w:u w:val="none"/>
          </w:rPr>
          <w:tab/>
          <w:t>1</w:t>
        </w:r>
        <w:r w:rsidR="00B51D69">
          <w:rPr>
            <w:rStyle w:val="Hyperlink"/>
            <w:noProof/>
            <w:webHidden/>
            <w:u w:val="none"/>
          </w:rPr>
          <w:t>8</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10" w:anchor="_Toc418775327" w:history="1">
        <w:r w:rsidR="001229C3">
          <w:rPr>
            <w:rStyle w:val="Hyperlink"/>
            <w:noProof/>
          </w:rPr>
          <w:t xml:space="preserve">IZJAVA NARUČIOCA (OVLAŠĆENO LICE, SLUŽBENIK ZA JAVNE NABAVKE I LICA KOJA SU UČESTVOVALA U PLANIRANJU JAVNE NABAVKE) O NEPOSTOJANJU SUKOBA INTERESA </w:t>
        </w:r>
        <w:r w:rsidR="001229C3">
          <w:rPr>
            <w:rStyle w:val="Hyperlink"/>
            <w:noProof/>
            <w:webHidden/>
            <w:u w:val="none"/>
          </w:rPr>
          <w:tab/>
          <w:t>1</w:t>
        </w:r>
        <w:r w:rsidR="00B51D69">
          <w:rPr>
            <w:rStyle w:val="Hyperlink"/>
            <w:noProof/>
            <w:webHidden/>
            <w:u w:val="none"/>
          </w:rPr>
          <w:t>9</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11" w:anchor="_Toc418775328" w:history="1">
        <w:r w:rsidR="001229C3">
          <w:rPr>
            <w:rStyle w:val="Hyperlink"/>
            <w:noProof/>
          </w:rPr>
          <w:t>IZJAVA NARUČIOCA (ČLANOVA KOMISIJE ZA OTVARANJE I VREDNOVANJE PONUDE I LICA KOJA SU UČESTVOVALA U PRIPREMANJU TENDERSKE DOKUMENTACIJE) O NEPOSTOJANJU SUKOBA INTERESA</w:t>
        </w:r>
        <w:r w:rsidR="001229C3">
          <w:rPr>
            <w:rStyle w:val="Hyperlink"/>
            <w:noProof/>
            <w:webHidden/>
            <w:u w:val="none"/>
          </w:rPr>
          <w:tab/>
        </w:r>
        <w:r w:rsidR="00B51D69">
          <w:rPr>
            <w:rStyle w:val="Hyperlink"/>
            <w:noProof/>
            <w:webHidden/>
            <w:u w:val="none"/>
          </w:rPr>
          <w:t>20</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12" w:anchor="_Toc418775329" w:history="1">
        <w:r w:rsidR="001229C3">
          <w:rPr>
            <w:rStyle w:val="Hyperlink"/>
            <w:noProof/>
          </w:rPr>
          <w:t>METODOLOGIJA NAČINA VREDNOVANJA PONUDA PO KRITERIJUMU I PODKRITERIJUMIMA</w:t>
        </w:r>
        <w:r w:rsidR="001229C3">
          <w:rPr>
            <w:rStyle w:val="Hyperlink"/>
            <w:noProof/>
            <w:webHidden/>
            <w:u w:val="none"/>
          </w:rPr>
          <w:tab/>
        </w:r>
        <w:r w:rsidR="00B51D69">
          <w:rPr>
            <w:rStyle w:val="Hyperlink"/>
            <w:noProof/>
            <w:webHidden/>
            <w:u w:val="none"/>
          </w:rPr>
          <w:t>21</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13" w:anchor="_Toc418775332" w:history="1">
        <w:r w:rsidR="001229C3">
          <w:rPr>
            <w:rStyle w:val="Hyperlink"/>
            <w:noProof/>
          </w:rPr>
          <w:t>OBRAZAC PONUDE SA OBRASCIMA KOJE PRIPREMA PONUĐAČ</w:t>
        </w:r>
        <w:r w:rsidR="001229C3">
          <w:rPr>
            <w:rStyle w:val="Hyperlink"/>
            <w:noProof/>
            <w:webHidden/>
            <w:u w:val="none"/>
          </w:rPr>
          <w:tab/>
          <w:t>2</w:t>
        </w:r>
        <w:r w:rsidR="00B51D69">
          <w:rPr>
            <w:rStyle w:val="Hyperlink"/>
            <w:noProof/>
            <w:webHidden/>
            <w:u w:val="none"/>
          </w:rPr>
          <w:t>2</w:t>
        </w:r>
      </w:hyperlink>
    </w:p>
    <w:p w:rsidR="001229C3" w:rsidRDefault="004403B5" w:rsidP="001229C3">
      <w:pPr>
        <w:pStyle w:val="TOC2"/>
        <w:tabs>
          <w:tab w:val="right" w:leader="dot" w:pos="9062"/>
        </w:tabs>
        <w:rPr>
          <w:rFonts w:ascii="Times New Roman" w:eastAsia="Times New Roman" w:hAnsi="Times New Roman" w:cs="Times New Roman"/>
          <w:noProof/>
          <w:lang w:val="sr-Latn-CS" w:eastAsia="sr-Latn-CS"/>
        </w:rPr>
      </w:pPr>
      <w:hyperlink r:id="rId14" w:anchor="_Toc418775333" w:history="1">
        <w:r w:rsidR="001229C3">
          <w:rPr>
            <w:rStyle w:val="Hyperlink"/>
            <w:bCs/>
            <w:noProof/>
          </w:rPr>
          <w:t>NASLOVNA STRANA PONUDE</w:t>
        </w:r>
        <w:r w:rsidR="001229C3">
          <w:rPr>
            <w:rStyle w:val="Hyperlink"/>
            <w:noProof/>
            <w:webHidden/>
            <w:u w:val="none"/>
          </w:rPr>
          <w:tab/>
          <w:t>2</w:t>
        </w:r>
        <w:r w:rsidR="00B51D69">
          <w:rPr>
            <w:rStyle w:val="Hyperlink"/>
            <w:noProof/>
            <w:webHidden/>
            <w:u w:val="none"/>
          </w:rPr>
          <w:t>3</w:t>
        </w:r>
      </w:hyperlink>
    </w:p>
    <w:p w:rsidR="001229C3" w:rsidRDefault="004403B5" w:rsidP="001229C3">
      <w:pPr>
        <w:pStyle w:val="TOC2"/>
        <w:tabs>
          <w:tab w:val="right" w:leader="dot" w:pos="9062"/>
        </w:tabs>
        <w:rPr>
          <w:rFonts w:ascii="Times New Roman" w:eastAsia="Times New Roman" w:hAnsi="Times New Roman" w:cs="Times New Roman"/>
          <w:noProof/>
          <w:lang w:val="sr-Latn-CS" w:eastAsia="sr-Latn-CS"/>
        </w:rPr>
      </w:pPr>
      <w:hyperlink r:id="rId15" w:anchor="_Toc418775334" w:history="1">
        <w:r w:rsidR="001229C3">
          <w:rPr>
            <w:rStyle w:val="Hyperlink"/>
            <w:noProof/>
          </w:rPr>
          <w:t>PODACI O PONUDI I PONUĐAČU</w:t>
        </w:r>
        <w:r w:rsidR="001229C3">
          <w:rPr>
            <w:rStyle w:val="Hyperlink"/>
            <w:noProof/>
            <w:webHidden/>
            <w:u w:val="none"/>
          </w:rPr>
          <w:tab/>
          <w:t>2</w:t>
        </w:r>
        <w:r w:rsidR="00B51D69">
          <w:rPr>
            <w:rStyle w:val="Hyperlink"/>
            <w:noProof/>
            <w:webHidden/>
            <w:u w:val="none"/>
          </w:rPr>
          <w:t>4-29</w:t>
        </w:r>
      </w:hyperlink>
    </w:p>
    <w:p w:rsidR="001229C3" w:rsidRDefault="004403B5" w:rsidP="001229C3">
      <w:pPr>
        <w:pStyle w:val="TOC2"/>
        <w:tabs>
          <w:tab w:val="right" w:leader="dot" w:pos="9062"/>
        </w:tabs>
        <w:rPr>
          <w:rFonts w:ascii="Times New Roman" w:eastAsia="Times New Roman" w:hAnsi="Times New Roman" w:cs="Times New Roman"/>
          <w:noProof/>
          <w:lang w:val="sr-Latn-CS" w:eastAsia="sr-Latn-CS"/>
        </w:rPr>
      </w:pPr>
      <w:hyperlink r:id="rId16" w:anchor="_Toc418775335" w:history="1">
        <w:r w:rsidR="001229C3">
          <w:rPr>
            <w:rStyle w:val="Hyperlink"/>
            <w:noProof/>
          </w:rPr>
          <w:t>FINANSIJSKI DIO PONUDE</w:t>
        </w:r>
        <w:r w:rsidR="001229C3">
          <w:rPr>
            <w:rStyle w:val="Hyperlink"/>
            <w:noProof/>
            <w:webHidden/>
            <w:u w:val="none"/>
          </w:rPr>
          <w:tab/>
        </w:r>
        <w:r w:rsidR="00B51D69">
          <w:rPr>
            <w:rStyle w:val="Hyperlink"/>
            <w:noProof/>
            <w:webHidden/>
            <w:u w:val="none"/>
          </w:rPr>
          <w:t>………….                    … 30…….</w:t>
        </w:r>
      </w:hyperlink>
    </w:p>
    <w:p w:rsidR="001229C3" w:rsidRDefault="004403B5" w:rsidP="001229C3">
      <w:pPr>
        <w:pStyle w:val="TOC2"/>
        <w:tabs>
          <w:tab w:val="right" w:leader="dot" w:pos="9062"/>
        </w:tabs>
        <w:rPr>
          <w:rFonts w:ascii="Times New Roman" w:eastAsia="Times New Roman" w:hAnsi="Times New Roman" w:cs="Times New Roman"/>
          <w:noProof/>
          <w:lang w:val="sr-Latn-CS" w:eastAsia="sr-Latn-CS"/>
        </w:rPr>
      </w:pPr>
      <w:hyperlink r:id="rId17" w:anchor="_Toc418775336" w:history="1">
        <w:r w:rsidR="001229C3">
          <w:rPr>
            <w:rStyle w:val="Hyperlink"/>
            <w:noProof/>
          </w:rPr>
          <w:t>IZJAVA O NEPOSTOJANJU SUKOBA INTERESA NA STRANI PONUĐAČA,PODNOSIOCA ZAJEDNIČKE PONUDE, PODIZVOĐAČA /PODUGOVARAČA</w:t>
        </w:r>
        <w:r w:rsidR="001229C3">
          <w:rPr>
            <w:rStyle w:val="Hyperlink"/>
            <w:noProof/>
            <w:webHidden/>
            <w:u w:val="none"/>
          </w:rPr>
          <w:tab/>
        </w:r>
      </w:hyperlink>
      <w:r w:rsidR="008E5EDF">
        <w:t>31</w:t>
      </w:r>
    </w:p>
    <w:p w:rsidR="001229C3" w:rsidRDefault="004403B5" w:rsidP="001229C3">
      <w:pPr>
        <w:pStyle w:val="TOC2"/>
        <w:tabs>
          <w:tab w:val="right" w:leader="dot" w:pos="9062"/>
        </w:tabs>
        <w:rPr>
          <w:rFonts w:ascii="Times New Roman" w:eastAsia="Times New Roman" w:hAnsi="Times New Roman" w:cs="Times New Roman"/>
          <w:noProof/>
          <w:lang w:val="sr-Latn-CS" w:eastAsia="sr-Latn-CS"/>
        </w:rPr>
      </w:pPr>
      <w:hyperlink r:id="rId18" w:anchor="_Toc418775337" w:history="1">
        <w:r w:rsidR="001229C3">
          <w:rPr>
            <w:rStyle w:val="Hyperlink"/>
            <w:noProof/>
            <w:lang w:val="sr-Latn-CS"/>
          </w:rPr>
          <w:t>DOKAZI O ISPUNJENOSTI OBAVEZNIH USLOVA ZA UČEŠĆE U POSTUPKU JAVNOG NADMETANJA</w:t>
        </w:r>
        <w:r w:rsidR="001229C3">
          <w:rPr>
            <w:rStyle w:val="Hyperlink"/>
            <w:noProof/>
            <w:webHidden/>
            <w:u w:val="none"/>
          </w:rPr>
          <w:tab/>
          <w:t>3</w:t>
        </w:r>
      </w:hyperlink>
      <w:r w:rsidR="008E5EDF">
        <w:t>2</w:t>
      </w:r>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19" w:anchor="_Toc418775341" w:history="1">
        <w:r w:rsidR="001229C3">
          <w:rPr>
            <w:rStyle w:val="Hyperlink"/>
            <w:noProof/>
          </w:rPr>
          <w:t>NACRT UGOVORA O JAVNOJ NABAVCI</w:t>
        </w:r>
        <w:r w:rsidR="001229C3">
          <w:rPr>
            <w:rStyle w:val="Hyperlink"/>
            <w:noProof/>
            <w:webHidden/>
            <w:u w:val="none"/>
          </w:rPr>
          <w:tab/>
          <w:t>3</w:t>
        </w:r>
        <w:r w:rsidR="008E5EDF">
          <w:rPr>
            <w:rStyle w:val="Hyperlink"/>
            <w:noProof/>
            <w:webHidden/>
            <w:u w:val="none"/>
          </w:rPr>
          <w:t>4-36</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20" w:anchor="_Toc418775342" w:history="1">
        <w:r w:rsidR="001229C3">
          <w:rPr>
            <w:rStyle w:val="Hyperlink"/>
            <w:noProof/>
          </w:rPr>
          <w:t>UPUTSTVO PONUĐAČIMA ZA SAČINJAVANJE I PODNOŠENJE PONUDE</w:t>
        </w:r>
        <w:r w:rsidR="001229C3">
          <w:rPr>
            <w:rStyle w:val="Hyperlink"/>
            <w:noProof/>
            <w:webHidden/>
            <w:u w:val="none"/>
          </w:rPr>
          <w:tab/>
          <w:t>3</w:t>
        </w:r>
        <w:r w:rsidR="008E5EDF">
          <w:rPr>
            <w:rStyle w:val="Hyperlink"/>
            <w:noProof/>
            <w:webHidden/>
            <w:u w:val="none"/>
          </w:rPr>
          <w:t>7</w:t>
        </w:r>
        <w:r w:rsidR="001229C3">
          <w:rPr>
            <w:rStyle w:val="Hyperlink"/>
            <w:noProof/>
            <w:webHidden/>
            <w:u w:val="none"/>
          </w:rPr>
          <w:t>-4</w:t>
        </w:r>
        <w:r w:rsidR="008E5EDF">
          <w:rPr>
            <w:rStyle w:val="Hyperlink"/>
            <w:noProof/>
            <w:webHidden/>
            <w:u w:val="none"/>
          </w:rPr>
          <w:t>2</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21" w:anchor="_Toc418775343" w:history="1">
        <w:r w:rsidR="001229C3">
          <w:rPr>
            <w:rStyle w:val="Hyperlink"/>
            <w:noProof/>
          </w:rPr>
          <w:t>SADRŽAJ PONUDE</w:t>
        </w:r>
        <w:r w:rsidR="001229C3">
          <w:rPr>
            <w:rStyle w:val="Hyperlink"/>
            <w:noProof/>
            <w:webHidden/>
            <w:u w:val="none"/>
          </w:rPr>
          <w:tab/>
          <w:t>4</w:t>
        </w:r>
        <w:r w:rsidR="008E5EDF">
          <w:rPr>
            <w:rStyle w:val="Hyperlink"/>
            <w:noProof/>
            <w:webHidden/>
            <w:u w:val="none"/>
          </w:rPr>
          <w:t>3</w:t>
        </w:r>
      </w:hyperlink>
    </w:p>
    <w:p w:rsidR="001229C3" w:rsidRDefault="004403B5" w:rsidP="001229C3">
      <w:pPr>
        <w:pStyle w:val="TOC1"/>
        <w:tabs>
          <w:tab w:val="right" w:leader="dot" w:pos="9062"/>
        </w:tabs>
        <w:rPr>
          <w:rFonts w:ascii="Times New Roman" w:eastAsia="Times New Roman" w:hAnsi="Times New Roman" w:cs="Times New Roman"/>
          <w:noProof/>
          <w:lang w:val="sr-Latn-CS" w:eastAsia="sr-Latn-CS"/>
        </w:rPr>
      </w:pPr>
      <w:hyperlink r:id="rId22" w:anchor="_Toc418775344" w:history="1">
        <w:r w:rsidR="001229C3">
          <w:rPr>
            <w:rStyle w:val="Hyperlink"/>
            <w:noProof/>
          </w:rPr>
          <w:t>OVLAŠĆENJE ZA ZASTUPANJE I UČESTVOVANJE U POSTUPKU JAVNOG OTVARANJA PONUDA</w:t>
        </w:r>
        <w:r w:rsidR="001229C3">
          <w:rPr>
            <w:rStyle w:val="Hyperlink"/>
            <w:noProof/>
            <w:webHidden/>
            <w:u w:val="none"/>
          </w:rPr>
          <w:tab/>
          <w:t>4</w:t>
        </w:r>
        <w:r w:rsidR="008E5EDF">
          <w:rPr>
            <w:rStyle w:val="Hyperlink"/>
            <w:noProof/>
            <w:webHidden/>
            <w:u w:val="none"/>
          </w:rPr>
          <w:t>4</w:t>
        </w:r>
      </w:hyperlink>
    </w:p>
    <w:p w:rsidR="001229C3" w:rsidRDefault="004403B5" w:rsidP="001229C3">
      <w:pPr>
        <w:pStyle w:val="TOC1"/>
        <w:tabs>
          <w:tab w:val="right" w:leader="dot" w:pos="9062"/>
        </w:tabs>
        <w:rPr>
          <w:rFonts w:eastAsia="Times New Roman" w:cs="Times New Roman"/>
          <w:noProof/>
          <w:lang w:val="sr-Latn-CS" w:eastAsia="sr-Latn-CS"/>
        </w:rPr>
      </w:pPr>
      <w:hyperlink r:id="rId23" w:anchor="_Toc418775345" w:history="1">
        <w:r w:rsidR="001229C3">
          <w:rPr>
            <w:rStyle w:val="Hyperlink"/>
            <w:noProof/>
          </w:rPr>
          <w:t>UPUTSTVO O PRAVNOM SREDSTVU</w:t>
        </w:r>
        <w:r w:rsidR="001229C3">
          <w:rPr>
            <w:rStyle w:val="Hyperlink"/>
            <w:noProof/>
            <w:webHidden/>
            <w:u w:val="none"/>
          </w:rPr>
          <w:tab/>
          <w:t>4</w:t>
        </w:r>
        <w:r w:rsidR="008E5EDF">
          <w:rPr>
            <w:rStyle w:val="Hyperlink"/>
            <w:noProof/>
            <w:webHidden/>
            <w:u w:val="none"/>
          </w:rPr>
          <w:t>5</w:t>
        </w:r>
      </w:hyperlink>
    </w:p>
    <w:p w:rsidR="001229C3" w:rsidRDefault="004403B5" w:rsidP="001229C3">
      <w:r>
        <w:fldChar w:fldCharType="end"/>
      </w:r>
    </w:p>
    <w:p w:rsidR="001229C3" w:rsidRDefault="001229C3" w:rsidP="001229C3"/>
    <w:p w:rsidR="001229C3" w:rsidRDefault="001229C3" w:rsidP="001229C3"/>
    <w:p w:rsidR="0018668C" w:rsidRDefault="0018668C" w:rsidP="001229C3"/>
    <w:p w:rsidR="0018668C" w:rsidRDefault="0018668C" w:rsidP="001229C3"/>
    <w:p w:rsidR="001229C3" w:rsidRDefault="001229C3" w:rsidP="001229C3"/>
    <w:p w:rsidR="001229C3" w:rsidRDefault="001229C3" w:rsidP="001229C3"/>
    <w:p w:rsidR="001229C3" w:rsidRDefault="001229C3" w:rsidP="001229C3">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3332214"/>
      <w:bookmarkStart w:id="1" w:name="_Toc418775324"/>
      <w:bookmarkStart w:id="2" w:name="_Toc416180133"/>
      <w:r>
        <w:rPr>
          <w:b/>
          <w:bCs/>
          <w:i w:val="0"/>
          <w:iCs w:val="0"/>
          <w:color w:val="000000"/>
          <w:u w:val="none"/>
        </w:rPr>
        <w:lastRenderedPageBreak/>
        <w:t>POZIV</w:t>
      </w:r>
      <w:bookmarkEnd w:id="0"/>
      <w:r>
        <w:rPr>
          <w:b/>
          <w:bCs/>
          <w:i w:val="0"/>
          <w:iCs w:val="0"/>
          <w:color w:val="000000"/>
          <w:u w:val="none"/>
        </w:rPr>
        <w:t xml:space="preserve"> ZA JAVNO NADMETANJE U OTVORENOM POSTUPKU JAVNE NABAVKE</w:t>
      </w:r>
      <w:bookmarkEnd w:id="1"/>
      <w:bookmarkEnd w:id="2"/>
    </w:p>
    <w:p w:rsidR="001229C3" w:rsidRDefault="001229C3" w:rsidP="001229C3">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1229C3" w:rsidRDefault="001229C3" w:rsidP="001229C3">
      <w:pPr>
        <w:spacing w:after="0" w:line="240" w:lineRule="auto"/>
        <w:ind w:left="360"/>
        <w:jc w:val="center"/>
        <w:rPr>
          <w:rFonts w:ascii="Times New Roman" w:hAnsi="Times New Roman" w:cs="Times New Roman"/>
          <w:b/>
          <w:bCs/>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1229C3" w:rsidRDefault="001229C3" w:rsidP="001229C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1229C3" w:rsidTr="001229C3">
        <w:trPr>
          <w:trHeight w:val="612"/>
        </w:trPr>
        <w:tc>
          <w:tcPr>
            <w:tcW w:w="4162" w:type="dxa"/>
            <w:tcBorders>
              <w:top w:val="double" w:sz="4" w:space="0" w:color="auto"/>
              <w:left w:val="double" w:sz="4" w:space="0" w:color="auto"/>
              <w:bottom w:val="single" w:sz="4" w:space="0" w:color="auto"/>
              <w:right w:val="sing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Naručilac:Opština Žabljak</w:t>
            </w:r>
          </w:p>
        </w:tc>
        <w:tc>
          <w:tcPr>
            <w:tcW w:w="5125" w:type="dxa"/>
            <w:tcBorders>
              <w:top w:val="double" w:sz="4" w:space="0" w:color="auto"/>
              <w:left w:val="single" w:sz="4" w:space="0" w:color="auto"/>
              <w:bottom w:val="single" w:sz="4" w:space="0" w:color="auto"/>
              <w:right w:val="doub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Vojinović Tatjana</w:t>
            </w:r>
          </w:p>
        </w:tc>
      </w:tr>
      <w:tr w:rsidR="001229C3" w:rsidTr="001229C3">
        <w:trPr>
          <w:trHeight w:val="612"/>
        </w:trPr>
        <w:tc>
          <w:tcPr>
            <w:tcW w:w="4162" w:type="dxa"/>
            <w:tcBorders>
              <w:top w:val="single" w:sz="4" w:space="0" w:color="auto"/>
              <w:left w:val="double" w:sz="4" w:space="0" w:color="auto"/>
              <w:bottom w:val="single" w:sz="4" w:space="0" w:color="auto"/>
              <w:right w:val="sing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 Trg Durmitorskih ratnika br.1</w:t>
            </w:r>
          </w:p>
        </w:tc>
        <w:tc>
          <w:tcPr>
            <w:tcW w:w="5125" w:type="dxa"/>
            <w:tcBorders>
              <w:top w:val="single" w:sz="4" w:space="0" w:color="auto"/>
              <w:left w:val="single" w:sz="4" w:space="0" w:color="auto"/>
              <w:bottom w:val="single" w:sz="4" w:space="0" w:color="auto"/>
              <w:right w:val="doub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broj:84220</w:t>
            </w:r>
          </w:p>
        </w:tc>
      </w:tr>
      <w:tr w:rsidR="001229C3" w:rsidTr="001229C3">
        <w:trPr>
          <w:trHeight w:val="612"/>
        </w:trPr>
        <w:tc>
          <w:tcPr>
            <w:tcW w:w="4162" w:type="dxa"/>
            <w:tcBorders>
              <w:top w:val="single" w:sz="4" w:space="0" w:color="auto"/>
              <w:left w:val="double" w:sz="4" w:space="0" w:color="auto"/>
              <w:bottom w:val="single" w:sz="4" w:space="0" w:color="auto"/>
              <w:right w:val="sing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Sjedište:Žabljak</w:t>
            </w:r>
          </w:p>
        </w:tc>
        <w:tc>
          <w:tcPr>
            <w:tcW w:w="5125" w:type="dxa"/>
            <w:tcBorders>
              <w:top w:val="single" w:sz="4" w:space="0" w:color="auto"/>
              <w:left w:val="single" w:sz="4" w:space="0" w:color="auto"/>
              <w:bottom w:val="single" w:sz="4" w:space="0" w:color="auto"/>
              <w:right w:val="doub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hAnsi="Times New Roman" w:cs="Times New Roman"/>
                <w:sz w:val="24"/>
                <w:szCs w:val="24"/>
              </w:rPr>
              <w:t>02018535</w:t>
            </w:r>
          </w:p>
        </w:tc>
      </w:tr>
      <w:tr w:rsidR="001229C3" w:rsidTr="001229C3">
        <w:trPr>
          <w:trHeight w:val="612"/>
        </w:trPr>
        <w:tc>
          <w:tcPr>
            <w:tcW w:w="4162" w:type="dxa"/>
            <w:tcBorders>
              <w:top w:val="single" w:sz="4" w:space="0" w:color="auto"/>
              <w:left w:val="double" w:sz="4" w:space="0" w:color="auto"/>
              <w:bottom w:val="single" w:sz="4" w:space="0" w:color="auto"/>
              <w:right w:val="sing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069/339-897</w:t>
            </w:r>
          </w:p>
        </w:tc>
        <w:tc>
          <w:tcPr>
            <w:tcW w:w="5125" w:type="dxa"/>
            <w:tcBorders>
              <w:top w:val="single" w:sz="4" w:space="0" w:color="auto"/>
              <w:left w:val="single" w:sz="4" w:space="0" w:color="auto"/>
              <w:bottom w:val="single" w:sz="4" w:space="0" w:color="auto"/>
              <w:right w:val="doub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052/360-102</w:t>
            </w:r>
          </w:p>
        </w:tc>
      </w:tr>
      <w:tr w:rsidR="001229C3" w:rsidTr="001229C3">
        <w:trPr>
          <w:trHeight w:val="612"/>
        </w:trPr>
        <w:tc>
          <w:tcPr>
            <w:tcW w:w="4162" w:type="dxa"/>
            <w:tcBorders>
              <w:top w:val="single" w:sz="4" w:space="0" w:color="auto"/>
              <w:left w:val="double" w:sz="4" w:space="0" w:color="auto"/>
              <w:bottom w:val="double" w:sz="4" w:space="0" w:color="auto"/>
              <w:right w:val="sing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1229C3" w:rsidRDefault="004403B5">
            <w:pPr>
              <w:spacing w:after="0" w:line="240" w:lineRule="auto"/>
              <w:jc w:val="both"/>
              <w:rPr>
                <w:rFonts w:ascii="Times New Roman" w:hAnsi="Times New Roman" w:cs="Times New Roman"/>
                <w:color w:val="000000"/>
                <w:sz w:val="24"/>
                <w:szCs w:val="24"/>
              </w:rPr>
            </w:pPr>
            <w:hyperlink r:id="rId24" w:history="1">
              <w:r w:rsidR="001229C3">
                <w:rPr>
                  <w:rStyle w:val="Hyperlink"/>
                  <w:sz w:val="24"/>
                  <w:szCs w:val="24"/>
                </w:rPr>
                <w:t>tatjana_vojinovic@yahoo.com</w:t>
              </w:r>
            </w:hyperlink>
          </w:p>
        </w:tc>
        <w:tc>
          <w:tcPr>
            <w:tcW w:w="5125" w:type="dxa"/>
            <w:tcBorders>
              <w:top w:val="single" w:sz="4" w:space="0" w:color="auto"/>
              <w:left w:val="single" w:sz="4" w:space="0" w:color="auto"/>
              <w:bottom w:val="double" w:sz="4" w:space="0" w:color="auto"/>
              <w:right w:val="double" w:sz="4" w:space="0" w:color="auto"/>
            </w:tcBorders>
            <w:hideMark/>
          </w:tcPr>
          <w:p w:rsidR="001229C3" w:rsidRDefault="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1229C3" w:rsidRDefault="004403B5">
            <w:pPr>
              <w:spacing w:after="0" w:line="240" w:lineRule="auto"/>
              <w:jc w:val="both"/>
              <w:rPr>
                <w:rFonts w:ascii="Times New Roman" w:hAnsi="Times New Roman" w:cs="Times New Roman"/>
                <w:color w:val="000000"/>
                <w:sz w:val="24"/>
                <w:szCs w:val="24"/>
              </w:rPr>
            </w:pPr>
            <w:hyperlink r:id="rId25" w:history="1">
              <w:r w:rsidR="001229C3">
                <w:rPr>
                  <w:rStyle w:val="Hyperlink"/>
                  <w:sz w:val="24"/>
                  <w:szCs w:val="24"/>
                </w:rPr>
                <w:t>www.zabljak.me</w:t>
              </w:r>
            </w:hyperlink>
          </w:p>
        </w:tc>
      </w:tr>
    </w:tbl>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1229C3" w:rsidRDefault="001229C3" w:rsidP="001229C3">
      <w:pPr>
        <w:spacing w:after="0" w:line="240" w:lineRule="auto"/>
        <w:jc w:val="both"/>
        <w:rPr>
          <w:rFonts w:ascii="Times New Roman" w:hAnsi="Times New Roman" w:cs="Times New Roman"/>
          <w:b/>
          <w:bCs/>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1229C3" w:rsidRDefault="001229C3" w:rsidP="001229C3">
      <w:pPr>
        <w:spacing w:after="0" w:line="240" w:lineRule="auto"/>
        <w:jc w:val="both"/>
        <w:rPr>
          <w:rFonts w:ascii="Times New Roman" w:hAnsi="Times New Roman" w:cs="Times New Roman"/>
          <w:color w:val="000000"/>
          <w:sz w:val="24"/>
          <w:szCs w:val="24"/>
          <w:highlight w:val="yellow"/>
        </w:rPr>
      </w:pP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1229C3" w:rsidRDefault="001229C3" w:rsidP="001229C3">
      <w:pPr>
        <w:spacing w:after="0" w:line="240" w:lineRule="auto"/>
        <w:jc w:val="both"/>
        <w:rPr>
          <w:rFonts w:ascii="Times New Roman" w:hAnsi="Times New Roman" w:cs="Times New Roman"/>
          <w:b/>
          <w:bCs/>
          <w:color w:val="000000"/>
          <w:sz w:val="24"/>
          <w:szCs w:val="24"/>
        </w:rPr>
      </w:pPr>
    </w:p>
    <w:p w:rsidR="001229C3" w:rsidRDefault="001229C3" w:rsidP="001229C3">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1229C3" w:rsidRDefault="001229C3" w:rsidP="001229C3">
      <w:pPr>
        <w:spacing w:after="0" w:line="240" w:lineRule="auto"/>
        <w:jc w:val="both"/>
        <w:rPr>
          <w:rFonts w:ascii="Times New Roman" w:hAnsi="Times New Roman" w:cs="Times New Roman"/>
          <w:b/>
          <w:bCs/>
          <w:color w:val="000000"/>
          <w:sz w:val="24"/>
          <w:szCs w:val="24"/>
        </w:rPr>
      </w:pPr>
    </w:p>
    <w:p w:rsidR="001229C3" w:rsidRDefault="001229C3" w:rsidP="001229C3">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Usluge </w:t>
      </w: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1229C3" w:rsidTr="001229C3">
        <w:tc>
          <w:tcPr>
            <w:tcW w:w="9179" w:type="dxa"/>
            <w:tcBorders>
              <w:top w:val="single" w:sz="4" w:space="0" w:color="auto"/>
              <w:left w:val="single" w:sz="4" w:space="0" w:color="auto"/>
              <w:bottom w:val="single" w:sz="4" w:space="0" w:color="auto"/>
              <w:right w:val="single" w:sz="4" w:space="0" w:color="auto"/>
            </w:tcBorders>
          </w:tcPr>
          <w:p w:rsidR="001229C3" w:rsidRDefault="001229C3">
            <w:pPr>
              <w:spacing w:after="0" w:line="240" w:lineRule="auto"/>
              <w:rPr>
                <w:rFonts w:ascii="Times New Roman" w:hAnsi="Times New Roman" w:cs="Times New Roman"/>
                <w:color w:val="000000"/>
                <w:sz w:val="24"/>
                <w:szCs w:val="24"/>
              </w:rPr>
            </w:pPr>
          </w:p>
          <w:p w:rsidR="001229C3" w:rsidRPr="00447E3D" w:rsidRDefault="001229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47E3D">
              <w:rPr>
                <w:rFonts w:ascii="Times New Roman" w:hAnsi="Times New Roman" w:cs="Times New Roman"/>
                <w:sz w:val="24"/>
                <w:szCs w:val="24"/>
              </w:rPr>
              <w:t>Izrada tehničke dokumentacije za izgradnju fekalne kanalizacije u dijelu naselja PEĆIĆA OGRADA</w:t>
            </w:r>
          </w:p>
          <w:p w:rsidR="001229C3" w:rsidRPr="00447E3D" w:rsidRDefault="001229C3">
            <w:pPr>
              <w:spacing w:after="0" w:line="240" w:lineRule="auto"/>
              <w:rPr>
                <w:rFonts w:ascii="Times New Roman" w:hAnsi="Times New Roman" w:cs="Times New Roman"/>
                <w:sz w:val="24"/>
                <w:szCs w:val="24"/>
              </w:rPr>
            </w:pPr>
            <w:r w:rsidRPr="00447E3D">
              <w:rPr>
                <w:rFonts w:ascii="Times New Roman" w:hAnsi="Times New Roman" w:cs="Times New Roman"/>
                <w:sz w:val="24"/>
                <w:szCs w:val="24"/>
              </w:rPr>
              <w:t xml:space="preserve"> Izrada tehničke dokumentacije za izgradnju atmosferske kanalizacije u ulici Božidara Žugića do ulice Vuka Karadžića</w:t>
            </w:r>
          </w:p>
          <w:p w:rsidR="001229C3" w:rsidRPr="00447E3D" w:rsidRDefault="001229C3">
            <w:pPr>
              <w:spacing w:after="0" w:line="240" w:lineRule="auto"/>
              <w:rPr>
                <w:rFonts w:ascii="Times New Roman" w:hAnsi="Times New Roman" w:cs="Times New Roman"/>
                <w:sz w:val="24"/>
                <w:szCs w:val="24"/>
              </w:rPr>
            </w:pPr>
            <w:r w:rsidRPr="00447E3D">
              <w:rPr>
                <w:rFonts w:ascii="Times New Roman" w:hAnsi="Times New Roman" w:cs="Times New Roman"/>
                <w:sz w:val="24"/>
                <w:szCs w:val="24"/>
              </w:rPr>
              <w:t xml:space="preserve"> Izrada tehničke dokumentacije za izgradnju saobraćajnice sa rasvjetom – od Gradske tržnice do Stadiona ,</w:t>
            </w:r>
          </w:p>
          <w:p w:rsidR="001229C3" w:rsidRDefault="001229C3">
            <w:pPr>
              <w:spacing w:after="0" w:line="240" w:lineRule="auto"/>
              <w:rPr>
                <w:rFonts w:ascii="Times New Roman" w:hAnsi="Times New Roman" w:cs="Times New Roman"/>
                <w:color w:val="000000"/>
                <w:sz w:val="24"/>
                <w:szCs w:val="24"/>
              </w:rPr>
            </w:pPr>
            <w:r w:rsidRPr="00447E3D">
              <w:rPr>
                <w:rFonts w:ascii="Times New Roman" w:hAnsi="Times New Roman" w:cs="Times New Roman"/>
                <w:sz w:val="24"/>
                <w:szCs w:val="24"/>
              </w:rPr>
              <w:t xml:space="preserve"> Izrada tehničke dokumentacije za izgradnju fekalne kanalizacije za dio naselja TMAJEVCI</w:t>
            </w:r>
            <w:r w:rsidR="00447E3D" w:rsidRPr="00447E3D">
              <w:rPr>
                <w:rFonts w:ascii="Times New Roman" w:hAnsi="Times New Roman" w:cs="Times New Roman"/>
                <w:sz w:val="24"/>
                <w:szCs w:val="24"/>
              </w:rPr>
              <w:t xml:space="preserve"> I i izrada tehničke dokumentacije za izgradnju fekalne kanalizacije u dijelu naselja iznad hotela „MB“;</w:t>
            </w:r>
          </w:p>
        </w:tc>
      </w:tr>
    </w:tbl>
    <w:p w:rsidR="001229C3" w:rsidRDefault="001229C3" w:rsidP="001229C3">
      <w:pPr>
        <w:spacing w:after="0" w:line="240" w:lineRule="auto"/>
        <w:jc w:val="center"/>
        <w:rPr>
          <w:rFonts w:ascii="Times New Roman" w:hAnsi="Times New Roman" w:cs="Times New Roman"/>
          <w:color w:val="000000"/>
          <w:sz w:val="24"/>
          <w:szCs w:val="24"/>
        </w:rPr>
      </w:pPr>
    </w:p>
    <w:p w:rsidR="001229C3" w:rsidRDefault="001229C3" w:rsidP="001229C3">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1229C3" w:rsidTr="001229C3">
        <w:tc>
          <w:tcPr>
            <w:tcW w:w="9179" w:type="dxa"/>
            <w:tcBorders>
              <w:top w:val="single" w:sz="4" w:space="0" w:color="auto"/>
              <w:left w:val="single" w:sz="4" w:space="0" w:color="auto"/>
              <w:bottom w:val="single" w:sz="4" w:space="0" w:color="auto"/>
              <w:right w:val="single" w:sz="4" w:space="0" w:color="auto"/>
            </w:tcBorders>
            <w:hideMark/>
          </w:tcPr>
          <w:p w:rsidR="001229C3" w:rsidRDefault="001229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71320000-7 Usluge tehničkog projektovanja</w:t>
            </w:r>
          </w:p>
        </w:tc>
      </w:tr>
    </w:tbl>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IV  Zaključivanje okvirnog sporazuma</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Zaključiće se okvirni sporazum:</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da-DK"/>
        </w:rPr>
        <w:t>ne</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Procijenjena vrijednost predmeta nabavke bez</w:t>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zaključivanja okvirnog sporazuma</w:t>
      </w: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kao cjelina,</w:t>
      </w:r>
      <w:r>
        <w:rPr>
          <w:rFonts w:ascii="Times New Roman" w:hAnsi="Times New Roman" w:cs="Times New Roman"/>
          <w:color w:val="000000"/>
          <w:sz w:val="24"/>
          <w:szCs w:val="24"/>
          <w:lang w:val="pl-PL"/>
        </w:rPr>
        <w:t xml:space="preserve"> procijenjene vrijednosti sa uračunatim PDV-om  13000,00 €;</w:t>
      </w: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UKUPNO:                    </w:t>
      </w:r>
      <w:r>
        <w:rPr>
          <w:rFonts w:ascii="Times New Roman" w:hAnsi="Times New Roman" w:cs="Times New Roman"/>
          <w:color w:val="000000"/>
          <w:sz w:val="24"/>
          <w:szCs w:val="24"/>
          <w:lang w:val="sr-Latn-CS"/>
        </w:rPr>
        <w:t>13000,00 €.</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 Mogu</w:t>
      </w:r>
      <w:r>
        <w:rPr>
          <w:rFonts w:ascii="Times New Roman" w:hAnsi="Times New Roman" w:cs="Times New Roman"/>
          <w:b/>
          <w:bCs/>
          <w:color w:val="000000"/>
          <w:sz w:val="24"/>
          <w:szCs w:val="24"/>
          <w:lang w:val="hr-HR"/>
        </w:rPr>
        <w:t>ć</w:t>
      </w:r>
      <w:r>
        <w:rPr>
          <w:rFonts w:ascii="Times New Roman" w:hAnsi="Times New Roman" w:cs="Times New Roman"/>
          <w:b/>
          <w:bCs/>
          <w:color w:val="000000"/>
          <w:sz w:val="24"/>
          <w:szCs w:val="24"/>
        </w:rPr>
        <w:t>nost podnošenja alternativnih ponuda</w:t>
      </w:r>
    </w:p>
    <w:p w:rsidR="001229C3" w:rsidRDefault="001229C3" w:rsidP="001229C3">
      <w:pPr>
        <w:spacing w:after="0" w:line="240" w:lineRule="auto"/>
        <w:jc w:val="both"/>
        <w:rPr>
          <w:rFonts w:ascii="Times New Roman" w:hAnsi="Times New Roman" w:cs="Times New Roman"/>
          <w:b/>
          <w:bCs/>
          <w:color w:val="000000"/>
          <w:sz w:val="24"/>
          <w:szCs w:val="24"/>
          <w:lang w:val="hr-HR"/>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pl-PL"/>
        </w:rPr>
        <w:t>ne</w:t>
      </w:r>
    </w:p>
    <w:p w:rsidR="001229C3" w:rsidRDefault="001229C3" w:rsidP="001229C3">
      <w:pPr>
        <w:spacing w:after="0" w:line="240" w:lineRule="auto"/>
        <w:jc w:val="both"/>
        <w:rPr>
          <w:rFonts w:ascii="Times New Roman" w:hAnsi="Times New Roman" w:cs="Times New Roman"/>
          <w:i/>
          <w:iCs/>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Uslovi za učešće u postupku javne nabavke</w:t>
      </w:r>
    </w:p>
    <w:p w:rsidR="001229C3" w:rsidRDefault="001229C3" w:rsidP="001229C3">
      <w:pPr>
        <w:spacing w:after="0" w:line="240" w:lineRule="auto"/>
        <w:jc w:val="both"/>
        <w:rPr>
          <w:rFonts w:ascii="Times New Roman" w:hAnsi="Times New Roman" w:cs="Times New Roman"/>
          <w:b/>
          <w:bCs/>
          <w:color w:val="000000"/>
          <w:sz w:val="24"/>
          <w:szCs w:val="24"/>
          <w:lang w:val="sr-Latn-CS"/>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1229C3" w:rsidRDefault="001229C3" w:rsidP="001229C3">
      <w:pPr>
        <w:spacing w:after="0" w:line="240" w:lineRule="auto"/>
        <w:jc w:val="both"/>
        <w:rPr>
          <w:rFonts w:ascii="Times New Roman" w:hAnsi="Times New Roman" w:cs="Times New Roman"/>
          <w:b/>
          <w:bCs/>
          <w:i/>
          <w:iCs/>
          <w:color w:val="000000"/>
          <w:sz w:val="24"/>
          <w:szCs w:val="24"/>
          <w:u w:val="single"/>
          <w:lang w:val="sl-SI"/>
        </w:rPr>
      </w:pP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Uslovi iz stava 1 ove tačke ne odnose se na fizička lica: umjetnike, naučnike i kulturne stvaraoce.</w:t>
      </w: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p>
    <w:p w:rsidR="001229C3" w:rsidRDefault="001229C3" w:rsidP="001229C3">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1229C3" w:rsidRDefault="001229C3" w:rsidP="001229C3">
      <w:pPr>
        <w:spacing w:after="0" w:line="240" w:lineRule="auto"/>
        <w:jc w:val="both"/>
        <w:rPr>
          <w:rFonts w:ascii="Times New Roman" w:hAnsi="Times New Roman" w:cs="Times New Roman"/>
          <w:color w:val="000000"/>
          <w:sz w:val="24"/>
          <w:szCs w:val="24"/>
          <w:lang w:val="sl-SI"/>
        </w:rPr>
      </w:pPr>
    </w:p>
    <w:p w:rsidR="001229C3" w:rsidRDefault="001229C3" w:rsidP="001229C3">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1229C3" w:rsidRDefault="001229C3" w:rsidP="001229C3">
      <w:pPr>
        <w:spacing w:after="0" w:line="240" w:lineRule="auto"/>
        <w:jc w:val="both"/>
        <w:rPr>
          <w:rFonts w:ascii="Times New Roman" w:hAnsi="Times New Roman" w:cs="Times New Roman"/>
          <w:color w:val="000000"/>
          <w:sz w:val="24"/>
          <w:szCs w:val="24"/>
          <w:lang w:val="sl-SI"/>
        </w:rPr>
      </w:pPr>
    </w:p>
    <w:p w:rsidR="001229C3" w:rsidRDefault="001229C3" w:rsidP="001229C3">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1) dokaza o registraciji kod organa nadležnog za registraciju privrednih subjekata sa podacima o ovlašćenim licima ponuđača;</w:t>
      </w:r>
    </w:p>
    <w:p w:rsidR="001229C3" w:rsidRDefault="001229C3" w:rsidP="001229C3">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229C3" w:rsidRDefault="001229C3" w:rsidP="001229C3">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1229C3" w:rsidRDefault="001229C3" w:rsidP="001229C3">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dokaza o posjedovanju važeće dozvole, licence, odobrenja, odnosno drugog akta izdatog od nadležnog organa i to:</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229C3" w:rsidRDefault="001229C3" w:rsidP="001229C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-ponuđač treba da posjeduje licence za : </w:t>
      </w:r>
      <w:r>
        <w:rPr>
          <w:rFonts w:ascii="Times New Roman" w:hAnsi="Times New Roman" w:cs="Times New Roman"/>
          <w:sz w:val="24"/>
          <w:szCs w:val="24"/>
        </w:rPr>
        <w:br/>
        <w:t xml:space="preserve">- izradu građevinskih projekata za objekte saobraćaja </w:t>
      </w:r>
      <w:r>
        <w:rPr>
          <w:rFonts w:ascii="Times New Roman" w:hAnsi="Times New Roman" w:cs="Times New Roman"/>
          <w:sz w:val="24"/>
          <w:szCs w:val="24"/>
        </w:rPr>
        <w:br/>
        <w:t xml:space="preserve">- izradu građevinskih projekta za objekte hidrotehnike i projekata instalacija,uređaja i postrojenja vodovoda i kanalizacije </w:t>
      </w:r>
      <w:r>
        <w:rPr>
          <w:rFonts w:ascii="Times New Roman" w:hAnsi="Times New Roman" w:cs="Times New Roman"/>
          <w:sz w:val="24"/>
          <w:szCs w:val="24"/>
        </w:rPr>
        <w:br/>
        <w:t xml:space="preserve">- izradu projekata elektroinstalacija jake struje </w:t>
      </w:r>
      <w:r>
        <w:rPr>
          <w:rFonts w:ascii="Times New Roman" w:hAnsi="Times New Roman" w:cs="Times New Roman"/>
          <w:sz w:val="24"/>
          <w:szCs w:val="24"/>
        </w:rPr>
        <w:br/>
        <w:t xml:space="preserve">Ponuđač t.j privredno društvo,pravno lice odnosno preduzetnik treba da ima zaposlene inženjere koji posjeduju licence za: </w:t>
      </w:r>
      <w:r>
        <w:rPr>
          <w:rFonts w:ascii="Times New Roman" w:hAnsi="Times New Roman" w:cs="Times New Roman"/>
          <w:sz w:val="24"/>
          <w:szCs w:val="24"/>
        </w:rPr>
        <w:br/>
        <w:t xml:space="preserve">- izradu građevinskih projekata za objekte saobraćaja </w:t>
      </w:r>
      <w:r>
        <w:rPr>
          <w:rFonts w:ascii="Times New Roman" w:hAnsi="Times New Roman" w:cs="Times New Roman"/>
          <w:sz w:val="24"/>
          <w:szCs w:val="24"/>
        </w:rPr>
        <w:br/>
        <w:t xml:space="preserve">-izradu građevinskih projekta za objekte hidrotehnike i projekata instalacija,uređaja i postrojenja vodovoda i kanalizacije </w:t>
      </w:r>
      <w:r>
        <w:rPr>
          <w:rFonts w:ascii="Times New Roman" w:hAnsi="Times New Roman" w:cs="Times New Roman"/>
          <w:sz w:val="24"/>
          <w:szCs w:val="24"/>
        </w:rPr>
        <w:br/>
        <w:t xml:space="preserve">- izradu projekata elektroinstalacija jake struje  </w:t>
      </w:r>
    </w:p>
    <w:p w:rsidR="001229C3" w:rsidRDefault="001229C3" w:rsidP="001229C3">
      <w:pPr>
        <w:spacing w:after="0" w:line="240" w:lineRule="auto"/>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1229C3" w:rsidRDefault="001229C3" w:rsidP="001229C3">
      <w:pPr>
        <w:spacing w:after="0" w:line="240" w:lineRule="auto"/>
        <w:jc w:val="both"/>
        <w:rPr>
          <w:rFonts w:ascii="Times New Roman" w:hAnsi="Times New Roman" w:cs="Times New Roman"/>
          <w:b/>
          <w:bCs/>
          <w:color w:val="000000"/>
          <w:sz w:val="24"/>
          <w:szCs w:val="24"/>
          <w:u w:val="single"/>
          <w:lang w:val="pl-PL"/>
        </w:rPr>
      </w:pPr>
    </w:p>
    <w:p w:rsidR="001229C3" w:rsidRDefault="001229C3" w:rsidP="001229C3">
      <w:pPr>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1229C3" w:rsidRDefault="001229C3" w:rsidP="001229C3">
      <w:pPr>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uslova ekonomsko-finansijske sposobnosti dokazuje se dostavljanjem:</w:t>
      </w:r>
    </w:p>
    <w:p w:rsidR="001229C3" w:rsidRDefault="001229C3" w:rsidP="001229C3">
      <w:pPr>
        <w:jc w:val="both"/>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ne zahtijeva se</w:t>
      </w:r>
    </w:p>
    <w:p w:rsidR="001229C3" w:rsidRDefault="001229C3" w:rsidP="001229C3">
      <w:pPr>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1229C3" w:rsidRDefault="001229C3" w:rsidP="001229C3">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 xml:space="preserve">usluga </w:t>
      </w:r>
      <w:r>
        <w:rPr>
          <w:rFonts w:ascii="Times New Roman" w:hAnsi="Times New Roman" w:cs="Times New Roman"/>
          <w:b/>
          <w:bCs/>
          <w:color w:val="000000"/>
          <w:sz w:val="24"/>
          <w:szCs w:val="24"/>
        </w:rPr>
        <w:t>dokazuje se dostavljanjem sljedecih dokaza:</w:t>
      </w:r>
    </w:p>
    <w:p w:rsidR="001229C3" w:rsidRDefault="001229C3" w:rsidP="001229C3">
      <w:pPr>
        <w:jc w:val="both"/>
        <w:rPr>
          <w:rFonts w:ascii="Times New Roman" w:hAnsi="Times New Roman" w:cs="Times New Roman"/>
          <w:b/>
          <w:bCs/>
          <w:iCs/>
          <w:color w:val="000000"/>
          <w:sz w:val="24"/>
          <w:szCs w:val="24"/>
          <w:lang w:val="sr-Latn-CS"/>
        </w:rPr>
      </w:pPr>
      <w:r>
        <w:rPr>
          <w:rFonts w:ascii="Times New Roman" w:hAnsi="Times New Roman" w:cs="Times New Roman"/>
          <w:b/>
          <w:bCs/>
          <w:iCs/>
          <w:color w:val="000000"/>
          <w:sz w:val="24"/>
          <w:szCs w:val="24"/>
          <w:lang w:val="sr-Latn-CS"/>
        </w:rPr>
        <w:t xml:space="preserve">Ne zahtijeva se </w:t>
      </w:r>
    </w:p>
    <w:p w:rsidR="001229C3" w:rsidRDefault="001229C3" w:rsidP="001229C3">
      <w:pPr>
        <w:spacing w:after="0" w:line="240" w:lineRule="auto"/>
        <w:jc w:val="both"/>
        <w:rPr>
          <w:rFonts w:ascii="Times New Roman" w:hAnsi="Times New Roman" w:cs="Times New Roman"/>
          <w:b/>
          <w:bCs/>
          <w:i/>
          <w:iCs/>
          <w:color w:val="000000"/>
          <w:sz w:val="24"/>
          <w:szCs w:val="24"/>
          <w:lang w:val="sr-Latn-CS"/>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Rok važenja ponude</w:t>
      </w:r>
    </w:p>
    <w:p w:rsidR="001229C3" w:rsidRDefault="001229C3" w:rsidP="001229C3">
      <w:pPr>
        <w:spacing w:after="0" w:line="240" w:lineRule="auto"/>
        <w:jc w:val="both"/>
        <w:rPr>
          <w:rFonts w:ascii="Times New Roman" w:hAnsi="Times New Roman" w:cs="Times New Roman"/>
          <w:b/>
          <w:bCs/>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 dana od dana javnog otvaranja ponuda.</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Pr>
          <w:rFonts w:ascii="Times New Roman" w:hAnsi="Times New Roman" w:cs="Times New Roman"/>
          <w:b/>
          <w:bCs/>
          <w:color w:val="000000"/>
          <w:sz w:val="24"/>
          <w:szCs w:val="24"/>
        </w:rPr>
        <w:t>IX Garancija ponude</w:t>
      </w:r>
    </w:p>
    <w:p w:rsidR="001229C3" w:rsidRDefault="001229C3" w:rsidP="001229C3">
      <w:pPr>
        <w:spacing w:after="0" w:line="240" w:lineRule="auto"/>
        <w:jc w:val="both"/>
        <w:rPr>
          <w:rFonts w:ascii="Times New Roman" w:hAnsi="Times New Roman" w:cs="Times New Roman"/>
          <w:b/>
          <w:bCs/>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da</w:t>
      </w:r>
    </w:p>
    <w:p w:rsidR="001229C3" w:rsidRDefault="001229C3" w:rsidP="001229C3">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dostaviti bezuslovnu i na prvi poziv naplativu garanciju ponude u iznosu od 2% procijenjene vrijednosti javne nabavke, kao garanciju ostajanja u obavezi prema ponudi u periodu važenja ponude.</w:t>
      </w:r>
    </w:p>
    <w:bookmarkEnd w:id="3"/>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X  Rok i mjesto izvr</w:t>
      </w:r>
      <w:r>
        <w:rPr>
          <w:rFonts w:ascii="Times New Roman" w:hAnsi="Times New Roman" w:cs="Times New Roman"/>
          <w:b/>
          <w:bCs/>
          <w:color w:val="000000"/>
          <w:sz w:val="24"/>
          <w:szCs w:val="24"/>
          <w:lang w:val="sr-Latn-CS"/>
        </w:rPr>
        <w:t>šenja ugovora</w:t>
      </w:r>
    </w:p>
    <w:p w:rsidR="001229C3" w:rsidRDefault="001229C3" w:rsidP="001229C3">
      <w:pPr>
        <w:spacing w:after="0" w:line="240" w:lineRule="auto"/>
        <w:jc w:val="both"/>
        <w:rPr>
          <w:rFonts w:ascii="Times New Roman" w:hAnsi="Times New Roman" w:cs="Times New Roman"/>
          <w:b/>
          <w:bCs/>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60 dana od dana zaključivanja ugovora.</w:t>
      </w: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Žabljak.</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XI Jezik ponude:</w:t>
      </w:r>
    </w:p>
    <w:p w:rsidR="001229C3" w:rsidRDefault="001229C3" w:rsidP="001229C3">
      <w:pPr>
        <w:spacing w:after="0" w:line="240" w:lineRule="auto"/>
        <w:jc w:val="both"/>
        <w:rPr>
          <w:rFonts w:ascii="Times New Roman" w:hAnsi="Times New Roman" w:cs="Times New Roman"/>
          <w:b/>
          <w:bCs/>
          <w:color w:val="000000"/>
          <w:sz w:val="24"/>
          <w:szCs w:val="24"/>
          <w:lang w:val="hr-HR"/>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Crnogorski jezik i drugi jezik koji je u službenoj upotrebi u Crnoj Gori, u skladu sa Ustavom i zakonom</w:t>
      </w: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XII  Kriterijum za izbor najpovoljnije ponude:</w:t>
      </w:r>
    </w:p>
    <w:p w:rsidR="001229C3" w:rsidRDefault="001229C3" w:rsidP="001229C3">
      <w:pPr>
        <w:spacing w:after="0" w:line="240" w:lineRule="auto"/>
        <w:jc w:val="both"/>
        <w:rPr>
          <w:rFonts w:ascii="Times New Roman" w:hAnsi="Times New Roman" w:cs="Times New Roman"/>
          <w:b/>
          <w:bCs/>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ab/>
        <w:t xml:space="preserve">  100</w:t>
      </w:r>
      <w:r>
        <w:rPr>
          <w:rFonts w:ascii="Times New Roman" w:hAnsi="Times New Roman" w:cs="Times New Roman"/>
          <w:color w:val="000000"/>
          <w:sz w:val="24"/>
          <w:szCs w:val="24"/>
          <w:bdr w:val="single" w:sz="4" w:space="0" w:color="auto" w:frame="1"/>
        </w:rPr>
        <w:tab/>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hr-HR"/>
        </w:rPr>
      </w:pPr>
    </w:p>
    <w:p w:rsidR="001229C3" w:rsidRDefault="001229C3" w:rsidP="001229C3">
      <w:pPr>
        <w:spacing w:after="0" w:line="240" w:lineRule="auto"/>
        <w:jc w:val="both"/>
        <w:rPr>
          <w:rFonts w:ascii="Times New Roman" w:hAnsi="Times New Roman" w:cs="Times New Roman"/>
          <w:color w:val="000000"/>
          <w:sz w:val="24"/>
          <w:szCs w:val="24"/>
          <w:lang w:val="hr-HR"/>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XIII Vrijeme i mjesto podnošenja ponuda i javnog otvaranja ponuda</w:t>
      </w:r>
    </w:p>
    <w:p w:rsidR="001229C3" w:rsidRDefault="001229C3" w:rsidP="001229C3">
      <w:pPr>
        <w:spacing w:after="0" w:line="240" w:lineRule="auto"/>
        <w:jc w:val="both"/>
        <w:rPr>
          <w:rFonts w:ascii="Times New Roman" w:hAnsi="Times New Roman" w:cs="Times New Roman"/>
          <w:b/>
          <w:bCs/>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w:t>
      </w:r>
      <w:r w:rsidR="004C4F6A">
        <w:rPr>
          <w:rFonts w:ascii="Times New Roman" w:hAnsi="Times New Roman" w:cs="Times New Roman"/>
          <w:color w:val="000000"/>
          <w:sz w:val="24"/>
          <w:szCs w:val="24"/>
          <w:lang w:val="pl-PL"/>
        </w:rPr>
        <w:t xml:space="preserve"> se predaju  radnim danima od 25</w:t>
      </w:r>
      <w:r>
        <w:rPr>
          <w:rFonts w:ascii="Times New Roman" w:hAnsi="Times New Roman" w:cs="Times New Roman"/>
          <w:color w:val="000000"/>
          <w:sz w:val="24"/>
          <w:szCs w:val="24"/>
          <w:lang w:val="pl-PL"/>
        </w:rPr>
        <w:t xml:space="preserve">.07.2016.godine od </w:t>
      </w:r>
      <w:r w:rsidR="00447E3D">
        <w:rPr>
          <w:rFonts w:ascii="Times New Roman" w:hAnsi="Times New Roman" w:cs="Times New Roman"/>
          <w:color w:val="000000"/>
          <w:sz w:val="24"/>
          <w:szCs w:val="24"/>
          <w:lang w:val="pl-PL"/>
        </w:rPr>
        <w:t>8-14 sati, zaključno sa danom 02.09</w:t>
      </w:r>
      <w:r>
        <w:rPr>
          <w:rFonts w:ascii="Times New Roman" w:hAnsi="Times New Roman" w:cs="Times New Roman"/>
          <w:color w:val="000000"/>
          <w:sz w:val="24"/>
          <w:szCs w:val="24"/>
          <w:lang w:val="pl-PL"/>
        </w:rPr>
        <w:t>.2016.godine do  11 sati.</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Style w:val="NoSpacing"/>
        <w:rPr>
          <w:rFonts w:ascii="Times New Roman" w:hAnsi="Times New Roman" w:cs="Times New Roman"/>
          <w:lang w:val="pl-PL"/>
        </w:rPr>
      </w:pPr>
      <w:r>
        <w:rPr>
          <w:rFonts w:ascii="Times New Roman" w:hAnsi="Times New Roman" w:cs="Times New Roman"/>
          <w:lang w:val="pl-PL"/>
        </w:rPr>
        <w:t>Ponude se mogu predati:</w:t>
      </w:r>
    </w:p>
    <w:p w:rsidR="001229C3" w:rsidRDefault="001229C3" w:rsidP="001229C3">
      <w:pPr>
        <w:pStyle w:val="NoSpacing"/>
        <w:rPr>
          <w:rFonts w:ascii="Times New Roman" w:hAnsi="Times New Roman" w:cs="Times New Roman"/>
          <w:lang w:val="pl-PL"/>
        </w:rPr>
      </w:pPr>
      <w:r>
        <w:rPr>
          <w:rFonts w:ascii="Times New Roman" w:hAnsi="Times New Roman" w:cs="Times New Roman"/>
        </w:rPr>
        <w:sym w:font="Wingdings" w:char="00A8"/>
      </w:r>
      <w:r>
        <w:rPr>
          <w:rFonts w:ascii="Times New Roman" w:hAnsi="Times New Roman" w:cs="Times New Roman"/>
          <w:lang w:val="pl-PL"/>
        </w:rPr>
        <w:t>neposrednom predajom na arhivi naručioca na adresi Tgr Durmitorskih ratnika br.1 Žabljak.</w:t>
      </w:r>
    </w:p>
    <w:p w:rsidR="001229C3" w:rsidRDefault="001229C3" w:rsidP="001229C3">
      <w:pPr>
        <w:pStyle w:val="NoSpacing"/>
        <w:rPr>
          <w:rFonts w:ascii="Times New Roman" w:hAnsi="Times New Roman" w:cs="Times New Roman"/>
          <w:lang w:val="pl-PL"/>
        </w:rPr>
      </w:pPr>
      <w:r>
        <w:rPr>
          <w:rFonts w:ascii="Times New Roman" w:hAnsi="Times New Roman" w:cs="Times New Roman"/>
        </w:rPr>
        <w:sym w:font="Wingdings" w:char="00A8"/>
      </w:r>
      <w:r>
        <w:rPr>
          <w:rFonts w:ascii="Times New Roman" w:hAnsi="Times New Roman" w:cs="Times New Roman"/>
          <w:lang w:val="pl-PL"/>
        </w:rPr>
        <w:t>preporučenom pošiljkom sa povratnicom na adresi Opština Žabljak Tgr Durmitorskih ratnika br.1 Žabljak.</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447E3D">
        <w:rPr>
          <w:rFonts w:ascii="Times New Roman" w:hAnsi="Times New Roman" w:cs="Times New Roman"/>
          <w:color w:val="000000"/>
          <w:sz w:val="24"/>
          <w:szCs w:val="24"/>
          <w:lang w:val="pl-PL"/>
        </w:rPr>
        <w:t xml:space="preserve"> održaće se dana  02.09</w:t>
      </w:r>
      <w:r>
        <w:rPr>
          <w:rFonts w:ascii="Times New Roman" w:hAnsi="Times New Roman" w:cs="Times New Roman"/>
          <w:color w:val="000000"/>
          <w:sz w:val="24"/>
          <w:szCs w:val="24"/>
          <w:lang w:val="pl-PL"/>
        </w:rPr>
        <w:t>.2016.godine u  11 i 30 sati, u prostorijama  Opštine Žabljak na adresi  Trg Durmitorskih ratnika br.1.</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XIV Rok za donošenje odluke o izboru najpovoljnije ponude </w:t>
      </w:r>
    </w:p>
    <w:p w:rsidR="001229C3" w:rsidRDefault="001229C3" w:rsidP="001229C3">
      <w:pPr>
        <w:spacing w:after="0" w:line="240" w:lineRule="auto"/>
        <w:jc w:val="both"/>
        <w:rPr>
          <w:rFonts w:ascii="Times New Roman" w:hAnsi="Times New Roman" w:cs="Times New Roman"/>
          <w:b/>
          <w:bCs/>
          <w:color w:val="000000"/>
          <w:sz w:val="24"/>
          <w:szCs w:val="24"/>
        </w:rPr>
      </w:pPr>
    </w:p>
    <w:p w:rsidR="001229C3" w:rsidRDefault="001229C3" w:rsidP="001229C3">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pl-PL"/>
        </w:rPr>
        <w:t>Odluka o izboru najpovoljnije ponude donijeće se u roku od 60 dana od dana javnog otvaranja ponuda.</w:t>
      </w:r>
    </w:p>
    <w:p w:rsidR="001229C3" w:rsidRDefault="001229C3" w:rsidP="001229C3">
      <w:pPr>
        <w:spacing w:after="0" w:line="240" w:lineRule="auto"/>
        <w:jc w:val="both"/>
        <w:rPr>
          <w:rFonts w:ascii="Times New Roman" w:hAnsi="Times New Roman" w:cs="Times New Roman"/>
          <w:b/>
          <w:bCs/>
          <w:color w:val="000000"/>
          <w:sz w:val="24"/>
          <w:szCs w:val="24"/>
        </w:rPr>
      </w:pPr>
    </w:p>
    <w:p w:rsidR="001229C3" w:rsidRDefault="001229C3" w:rsidP="001229C3">
      <w:pPr>
        <w:spacing w:after="0" w:line="240" w:lineRule="auto"/>
        <w:jc w:val="both"/>
        <w:rPr>
          <w:rFonts w:ascii="Times New Roman" w:hAnsi="Times New Roman" w:cs="Times New Roman"/>
          <w:b/>
          <w:bCs/>
          <w:color w:val="000000"/>
          <w:sz w:val="24"/>
          <w:szCs w:val="24"/>
        </w:rPr>
      </w:pPr>
    </w:p>
    <w:p w:rsidR="001229C3" w:rsidRDefault="001229C3" w:rsidP="001229C3">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Pr>
          <w:rFonts w:ascii="Times New Roman" w:hAnsi="Times New Roman" w:cs="Times New Roman"/>
          <w:b/>
          <w:bCs/>
          <w:color w:val="000000"/>
          <w:sz w:val="24"/>
          <w:szCs w:val="24"/>
        </w:rPr>
        <w:t>XV Drugi podaci i uslovi od značaja za sprovodjenje postupka javne nabavke</w:t>
      </w:r>
    </w:p>
    <w:p w:rsidR="001229C3" w:rsidRDefault="001229C3" w:rsidP="001229C3">
      <w:pPr>
        <w:spacing w:after="0" w:line="240" w:lineRule="auto"/>
        <w:ind w:firstLine="426"/>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pStyle w:val="ListParagraph"/>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  7 dana nakon dostavljenih projekata.</w:t>
      </w:r>
    </w:p>
    <w:p w:rsidR="001229C3" w:rsidRDefault="001229C3" w:rsidP="001229C3">
      <w:pPr>
        <w:pStyle w:val="ListParagraph"/>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virmanski</w:t>
      </w: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jc w:val="both"/>
        <w:rPr>
          <w:rFonts w:ascii="Times New Roman" w:hAnsi="Times New Roman" w:cs="Times New Roman"/>
          <w:color w:val="000000"/>
          <w:sz w:val="24"/>
          <w:szCs w:val="24"/>
        </w:rPr>
      </w:pPr>
    </w:p>
    <w:p w:rsidR="001229C3" w:rsidRDefault="001229C3" w:rsidP="001229C3">
      <w:pPr>
        <w:jc w:val="both"/>
        <w:rPr>
          <w:rFonts w:ascii="Times New Roman" w:hAnsi="Times New Roman" w:cs="Times New Roman"/>
          <w:color w:val="000000"/>
          <w:sz w:val="24"/>
          <w:szCs w:val="24"/>
        </w:rPr>
      </w:pPr>
    </w:p>
    <w:p w:rsidR="001229C3" w:rsidRDefault="001229C3" w:rsidP="001229C3">
      <w:pPr>
        <w:jc w:val="both"/>
        <w:rPr>
          <w:rFonts w:ascii="Times New Roman" w:hAnsi="Times New Roman" w:cs="Times New Roman"/>
          <w:color w:val="000000"/>
          <w:sz w:val="24"/>
          <w:szCs w:val="24"/>
        </w:rPr>
      </w:pPr>
    </w:p>
    <w:p w:rsidR="001229C3" w:rsidRDefault="001229C3" w:rsidP="001229C3">
      <w:pPr>
        <w:jc w:val="both"/>
        <w:rPr>
          <w:rFonts w:ascii="Times New Roman" w:hAnsi="Times New Roman" w:cs="Times New Roman"/>
          <w:color w:val="000000"/>
        </w:rPr>
      </w:pPr>
    </w:p>
    <w:p w:rsidR="001229C3" w:rsidRDefault="001229C3" w:rsidP="001229C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4" w:name="_Toc418775325"/>
      <w:bookmarkStart w:id="5" w:name="_Toc416180134"/>
      <w:r>
        <w:rPr>
          <w:b/>
          <w:bCs/>
          <w:i w:val="0"/>
          <w:iCs w:val="0"/>
          <w:color w:val="000000"/>
          <w:u w:val="none"/>
        </w:rPr>
        <w:lastRenderedPageBreak/>
        <w:t>TEHNIČKE KARAKTERISTIKE ILI SPECIFIKACIJE PREDMETA JAVNE NABAVKE, ODNOSNO PREDMJER RADOVA</w:t>
      </w:r>
      <w:bookmarkEnd w:id="4"/>
      <w:bookmarkEnd w:id="5"/>
    </w:p>
    <w:p w:rsidR="001229C3" w:rsidRDefault="001229C3" w:rsidP="001229C3">
      <w:pPr>
        <w:rPr>
          <w:rFonts w:ascii="Times New Roman" w:hAnsi="Times New Roman" w:cs="Times New Roman"/>
          <w:color w:val="000000"/>
        </w:rPr>
      </w:pPr>
    </w:p>
    <w:p w:rsidR="001229C3" w:rsidRDefault="001229C3" w:rsidP="001229C3">
      <w:pPr>
        <w:rPr>
          <w:rFonts w:ascii="Times New Roman" w:hAnsi="Times New Roman" w:cs="Times New Roman"/>
          <w:color w:val="000000"/>
          <w:sz w:val="24"/>
          <w:szCs w:val="24"/>
        </w:rPr>
      </w:pPr>
      <w:r>
        <w:rPr>
          <w:rFonts w:ascii="Times New Roman" w:hAnsi="Times New Roman" w:cs="Times New Roman"/>
          <w:color w:val="000000"/>
          <w:sz w:val="24"/>
          <w:szCs w:val="24"/>
        </w:rPr>
        <w:t>Urbanističko tehnički uslovi za izradu tehničke dokumentacije izdate od strane Sekretarijata za uređenje prostora,zaštitu životne sredine i komunalno stambene poslove opštine Žabljak.</w:t>
      </w:r>
    </w:p>
    <w:p w:rsidR="001229C3" w:rsidRDefault="001229C3" w:rsidP="001229C3">
      <w:pPr>
        <w:tabs>
          <w:tab w:val="left" w:pos="1950"/>
        </w:tabs>
        <w:rPr>
          <w:rFonts w:ascii="Times New Roman" w:hAnsi="Times New Roman" w:cs="Times New Roman"/>
          <w:color w:val="000000"/>
          <w:sz w:val="24"/>
          <w:szCs w:val="24"/>
        </w:rPr>
      </w:pPr>
    </w:p>
    <w:p w:rsidR="001229C3" w:rsidRDefault="001229C3" w:rsidP="001229C3">
      <w:pPr>
        <w:pStyle w:val="NoSpacing"/>
        <w:rPr>
          <w:rFonts w:ascii="Times New Roman" w:hAnsi="Times New Roman" w:cs="Times New Roman"/>
        </w:rPr>
      </w:pPr>
      <w:r>
        <w:rPr>
          <w:rFonts w:ascii="Times New Roman" w:hAnsi="Times New Roman" w:cs="Times New Roman"/>
        </w:rPr>
        <w:t>Crna Gora</w:t>
      </w:r>
    </w:p>
    <w:p w:rsidR="001229C3" w:rsidRDefault="001229C3" w:rsidP="001229C3">
      <w:pPr>
        <w:pStyle w:val="NoSpacing"/>
        <w:rPr>
          <w:rFonts w:ascii="Times New Roman" w:hAnsi="Times New Roman" w:cs="Times New Roman"/>
        </w:rPr>
      </w:pPr>
      <w:r>
        <w:rPr>
          <w:rFonts w:ascii="Times New Roman" w:hAnsi="Times New Roman" w:cs="Times New Roman"/>
        </w:rPr>
        <w:t>OPŠTINA ŽABLJAK</w:t>
      </w:r>
    </w:p>
    <w:p w:rsidR="001229C3" w:rsidRDefault="001229C3" w:rsidP="001229C3">
      <w:pPr>
        <w:pStyle w:val="NoSpacing"/>
        <w:rPr>
          <w:rFonts w:ascii="Times New Roman" w:hAnsi="Times New Roman" w:cs="Times New Roman"/>
          <w:b/>
        </w:rPr>
      </w:pPr>
      <w:r>
        <w:rPr>
          <w:rFonts w:ascii="Times New Roman" w:hAnsi="Times New Roman" w:cs="Times New Roman"/>
          <w:b/>
        </w:rPr>
        <w:t>Sekretarijat za uređenje prostora, zaštitu životne</w:t>
      </w:r>
    </w:p>
    <w:p w:rsidR="001229C3" w:rsidRDefault="001229C3" w:rsidP="001229C3">
      <w:pPr>
        <w:pStyle w:val="NoSpacing"/>
        <w:rPr>
          <w:rFonts w:ascii="Times New Roman" w:hAnsi="Times New Roman" w:cs="Times New Roman"/>
          <w:b/>
        </w:rPr>
      </w:pPr>
      <w:r>
        <w:rPr>
          <w:rFonts w:ascii="Times New Roman" w:hAnsi="Times New Roman" w:cs="Times New Roman"/>
          <w:b/>
        </w:rPr>
        <w:t>Sredine i komunalno stambene poslove</w:t>
      </w:r>
    </w:p>
    <w:p w:rsidR="001229C3" w:rsidRDefault="001229C3" w:rsidP="001229C3">
      <w:pPr>
        <w:pStyle w:val="NoSpacing"/>
        <w:rPr>
          <w:rFonts w:ascii="Times New Roman" w:hAnsi="Times New Roman" w:cs="Times New Roman"/>
        </w:rPr>
      </w:pPr>
      <w:r>
        <w:rPr>
          <w:rFonts w:ascii="Times New Roman" w:hAnsi="Times New Roman" w:cs="Times New Roman"/>
        </w:rPr>
        <w:t>Broj:352/16-04-117</w:t>
      </w:r>
    </w:p>
    <w:p w:rsidR="001229C3" w:rsidRDefault="001229C3" w:rsidP="001229C3">
      <w:pPr>
        <w:pStyle w:val="NoSpacing"/>
        <w:rPr>
          <w:rFonts w:ascii="Times New Roman" w:hAnsi="Times New Roman" w:cs="Times New Roman"/>
        </w:rPr>
      </w:pPr>
      <w:r>
        <w:rPr>
          <w:rFonts w:ascii="Times New Roman" w:hAnsi="Times New Roman" w:cs="Times New Roman"/>
        </w:rPr>
        <w:t>Žabljak,20.06.2016 godine</w:t>
      </w:r>
    </w:p>
    <w:p w:rsidR="001229C3" w:rsidRDefault="001229C3" w:rsidP="001229C3">
      <w:pPr>
        <w:pStyle w:val="NoSpacing"/>
        <w:rPr>
          <w:rFonts w:ascii="Times New Roman" w:hAnsi="Times New Roman" w:cs="Times New Roman"/>
        </w:rPr>
      </w:pPr>
    </w:p>
    <w:p w:rsidR="001229C3" w:rsidRDefault="001229C3" w:rsidP="001229C3">
      <w:pPr>
        <w:pStyle w:val="NoSpacing"/>
        <w:rPr>
          <w:rFonts w:ascii="Times New Roman" w:hAnsi="Times New Roman" w:cs="Times New Roman"/>
        </w:rPr>
      </w:pPr>
    </w:p>
    <w:p w:rsidR="001229C3" w:rsidRDefault="001229C3" w:rsidP="001229C3">
      <w:pPr>
        <w:pStyle w:val="NoSpacing"/>
        <w:jc w:val="both"/>
        <w:rPr>
          <w:rFonts w:ascii="Times New Roman" w:hAnsi="Times New Roman" w:cs="Times New Roman"/>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ab/>
        <w:t>Sekretarijat za uređenje prostora, zaštitu životne sredine i komunalno stambene  poslove opštine Žabljak rješavajući po zahtjevu opštine Žabljak,  na osnovu čl.62a Zakona o uređenju prostora i izgradnji objekata („Sl.list  CG“ br.51/08, 40/10, 34/11, 40/11, 47/11, 35/13. 39/13 i 33/14 ), Odluke o donošenju izmjena i dopuna DUP-a Žabljak („Sl.list CG-opštinski propisi“ br.7/14),  i z d a j e,</w:t>
      </w:r>
    </w:p>
    <w:p w:rsidR="001229C3" w:rsidRDefault="001229C3" w:rsidP="001229C3">
      <w:pPr>
        <w:pStyle w:val="NoSpacing"/>
        <w:jc w:val="both"/>
        <w:rPr>
          <w:rFonts w:ascii="Times New Roman" w:hAnsi="Times New Roman" w:cs="Times New Roman"/>
        </w:rPr>
      </w:pPr>
    </w:p>
    <w:p w:rsidR="001229C3" w:rsidRDefault="001229C3" w:rsidP="001229C3">
      <w:pPr>
        <w:pStyle w:val="NoSpacing"/>
        <w:rPr>
          <w:rFonts w:ascii="Times New Roman" w:hAnsi="Times New Roman" w:cs="Times New Roman"/>
        </w:rPr>
      </w:pP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URBANISTIČKO  TEHNIČKE USLOVE</w:t>
      </w: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Za izradu tehničke dokumentacije za izgradnju atmosferske kanalizacije u ulici Božidara Žugića do ulice Vuka Karadžića , u obuhvatu DUP-a Žabljak, opština Žabljak</w:t>
      </w:r>
    </w:p>
    <w:p w:rsidR="001229C3" w:rsidRDefault="001229C3" w:rsidP="001229C3">
      <w:pPr>
        <w:pStyle w:val="NoSpacing"/>
        <w:jc w:val="center"/>
        <w:rPr>
          <w:rFonts w:ascii="Times New Roman" w:hAnsi="Times New Roman" w:cs="Times New Roman"/>
          <w:b/>
        </w:rPr>
      </w:pPr>
    </w:p>
    <w:p w:rsidR="001229C3" w:rsidRDefault="001229C3" w:rsidP="001229C3">
      <w:pPr>
        <w:pStyle w:val="NoSpacing"/>
        <w:rPr>
          <w:rFonts w:ascii="Times New Roman" w:hAnsi="Times New Roman" w:cs="Times New Roman"/>
          <w:b/>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Detaljnim urbanističkim planom Žabljak planirana je izgradnja atmosverske kanalizacije u ulici Božidara Žugića.Ovi uslovi se odnose na dio ulice Božidara Žugića i spajanje na postojeću atmosversku kanalizaciju u ulici Vuka Karadžića u dužini cca 200,00 m a prema grafičkom prilogu koji je sastavni dio ovih uslova.</w:t>
      </w:r>
    </w:p>
    <w:p w:rsidR="001229C3" w:rsidRDefault="001229C3" w:rsidP="001229C3">
      <w:pPr>
        <w:spacing w:after="60" w:line="240"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Postojeća i planirana kanalizaciona mreža prikazana je u grafičkom prilogu “Plan hidrotehničke infrastrukture“.</w:t>
      </w:r>
    </w:p>
    <w:p w:rsidR="001229C3" w:rsidRDefault="001229C3" w:rsidP="001229C3">
      <w:pPr>
        <w:spacing w:after="60" w:line="240" w:lineRule="auto"/>
        <w:jc w:val="both"/>
        <w:rPr>
          <w:rFonts w:ascii="Times New Roman" w:eastAsia="MS Mincho" w:hAnsi="Times New Roman" w:cs="Times New Roman"/>
          <w:noProof/>
          <w:sz w:val="24"/>
          <w:szCs w:val="24"/>
        </w:rPr>
      </w:pPr>
    </w:p>
    <w:p w:rsidR="001229C3" w:rsidRDefault="001229C3" w:rsidP="001229C3">
      <w:pPr>
        <w:pStyle w:val="ListParagraph"/>
        <w:spacing w:before="240" w:line="240" w:lineRule="auto"/>
        <w:ind w:left="1134"/>
        <w:jc w:val="both"/>
        <w:rPr>
          <w:rFonts w:ascii="Times New Roman" w:hAnsi="Times New Roman" w:cs="Times New Roman"/>
          <w:b/>
          <w:noProof/>
          <w:sz w:val="24"/>
          <w:szCs w:val="24"/>
        </w:rPr>
      </w:pPr>
      <w:r>
        <w:rPr>
          <w:rFonts w:ascii="Times New Roman" w:hAnsi="Times New Roman" w:cs="Times New Roman"/>
          <w:b/>
          <w:noProof/>
          <w:sz w:val="24"/>
          <w:szCs w:val="24"/>
        </w:rPr>
        <w:t>ODVOĐENjE ATMOSFERSKIH VODA</w:t>
      </w:r>
    </w:p>
    <w:p w:rsidR="001229C3" w:rsidRDefault="001229C3" w:rsidP="001229C3">
      <w:pPr>
        <w:spacing w:after="6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Generalno gledano, odvođenje atmosferskih voda sa područja u obuhvatu DUP-a, kao i šireg područja koje mu gravitira, do sada je odvođeno raznim kanalima u najbliže jaruge, ponore i vrtače. Međutim, izgradnjom objekata, odnosno izmjenom konfiguracije terena, biće potrebno izvršiti dodatno odvodnjavanje sa saobraćajnica i drugih velikih površina.</w:t>
      </w:r>
    </w:p>
    <w:p w:rsidR="001229C3" w:rsidRDefault="001229C3" w:rsidP="001229C3">
      <w:pPr>
        <w:spacing w:after="6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S obzirom da za ovo područje nije rađena prava hidrološka analiza (utvrđivanje odnosa intenzitet – trajanje – vjerovatnoća padavina), za dimenzionisanje atmosferske kanalizacije uzima se 150 l/s/ha, uz trajanje cca 20 do 30 minuta. Atmosferska kanalizaciona mreža planirana je cjevovodima prečnika 300mm.</w:t>
      </w:r>
    </w:p>
    <w:p w:rsidR="001229C3" w:rsidRDefault="001229C3" w:rsidP="001229C3">
      <w:pPr>
        <w:spacing w:after="6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lastRenderedPageBreak/>
        <w:t>Odvođenje atmosferske vode sa krovova objekata, ulica i drugih asfaltiranih površina vršiće se rigolama, slivnicima i cjevovodima, kao i otvorenim kanalima, betonskim ili prekrivenim travom.</w:t>
      </w:r>
    </w:p>
    <w:p w:rsidR="001229C3" w:rsidRDefault="001229C3" w:rsidP="001229C3">
      <w:pPr>
        <w:spacing w:after="6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Potrebno je voditi računa o ekološkom pristupu koji podrazumjeva izgradnju separatora ulja ulja ispod svakog objakta na kojem je moguće zagađenje ove vrste (parkirališta, benzinske pumpe, industrijska dvorišta). </w:t>
      </w:r>
    </w:p>
    <w:p w:rsidR="001229C3" w:rsidRDefault="001229C3" w:rsidP="001229C3">
      <w:pPr>
        <w:spacing w:after="60" w:line="240" w:lineRule="auto"/>
        <w:jc w:val="both"/>
        <w:rPr>
          <w:rFonts w:ascii="Times New Roman" w:eastAsia="MS Mincho" w:hAnsi="Times New Roman" w:cs="Times New Roman"/>
          <w:noProof/>
          <w:sz w:val="24"/>
          <w:szCs w:val="24"/>
        </w:rPr>
      </w:pPr>
    </w:p>
    <w:p w:rsidR="001229C3" w:rsidRDefault="001229C3" w:rsidP="001229C3">
      <w:pPr>
        <w:spacing w:after="60" w:line="240" w:lineRule="auto"/>
        <w:ind w:left="1077"/>
        <w:jc w:val="both"/>
        <w:rPr>
          <w:rFonts w:ascii="Times New Roman" w:eastAsia="MS Mincho" w:hAnsi="Times New Roman" w:cs="Times New Roman"/>
          <w:noProof/>
          <w:sz w:val="24"/>
          <w:szCs w:val="24"/>
        </w:rPr>
      </w:pPr>
    </w:p>
    <w:p w:rsidR="001229C3" w:rsidRDefault="001229C3" w:rsidP="001229C3">
      <w:pPr>
        <w:spacing w:before="240" w:after="120" w:line="240" w:lineRule="auto"/>
        <w:contextualSpacing/>
        <w:rPr>
          <w:rFonts w:ascii="Times New Roman" w:eastAsia="MS Mincho" w:hAnsi="Times New Roman" w:cs="Times New Roman"/>
          <w:b/>
          <w:noProof/>
          <w:sz w:val="24"/>
          <w:szCs w:val="24"/>
          <w:lang w:eastAsia="ar-SA"/>
        </w:rPr>
      </w:pPr>
      <w:r>
        <w:rPr>
          <w:rFonts w:ascii="Times New Roman" w:eastAsia="MS Mincho" w:hAnsi="Times New Roman" w:cs="Times New Roman"/>
          <w:b/>
          <w:noProof/>
          <w:sz w:val="24"/>
          <w:szCs w:val="24"/>
          <w:lang w:val="sr-Cyrl-CS" w:eastAsia="ar-SA"/>
        </w:rPr>
        <w:t>P</w:t>
      </w:r>
      <w:r>
        <w:rPr>
          <w:rFonts w:ascii="Times New Roman" w:eastAsia="MS Mincho" w:hAnsi="Times New Roman" w:cs="Times New Roman"/>
          <w:b/>
          <w:noProof/>
          <w:sz w:val="24"/>
          <w:szCs w:val="24"/>
          <w:lang w:eastAsia="ar-SA"/>
        </w:rPr>
        <w:t>ravila za izgradnju</w:t>
      </w:r>
    </w:p>
    <w:p w:rsidR="001229C3" w:rsidRDefault="001229C3" w:rsidP="001229C3">
      <w:pPr>
        <w:spacing w:before="240" w:after="120" w:line="240" w:lineRule="auto"/>
        <w:contextualSpacing/>
        <w:rPr>
          <w:rFonts w:ascii="Times New Roman" w:eastAsia="MS Mincho" w:hAnsi="Times New Roman" w:cs="Times New Roman"/>
          <w:b/>
          <w:noProof/>
          <w:sz w:val="24"/>
          <w:szCs w:val="24"/>
          <w:lang w:eastAsia="ar-SA"/>
        </w:rPr>
      </w:pP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Izvođenje radova na mrežama komunalne infrastrukture potrebno je raditi u skladu sa važećim standardima i tehničkim normativima propisanim posebno za svaku infrastrukturu.</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Sekundarna mreža infrastrukture (vodovod, kanalizacija, elektroenergetika, telekomuni-kacije) postavlja se u pojasu regulacije.</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Za postavljanje sekundarne mreže infrastrukture u pojasu regulacije saobraćajnica potrebni su uslovi nadležnog organa, organizacije ili preduzeća.</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Podzemni vodovi infrastrukture se mogu postavljati i na ostalim urbanističkim parcelama (izvan pojasa regulacije), uz prethodno regulisanje međusobnih odnosa sa vlasnikom-korisnikom urbanističke parcele.</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Nadzemni vodovi infrastrukture se mogu postavljati i na ostalim urbanističkim parcelama (izvan pojasa regulacije), uz prethodno regulisanje međusobnih odnosa sa vlasnikom-korisnikom urbanističkih parcela.</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Po izgradnji nadzemnih vodova infrastrukture zadržava se postojeći imovinski status na zemljištu, osim za stubna mjesta.</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Radi obezbjeđenja funkcionisanja infrastrukturnog sistema obavezno se utvrđuje zaštitni pojas, u kome se ne mogu graditi objekti i vršiti radovi suprotno svrsi, zbog koje je zaštitni pojas uspostavljen. Širina zaštitnog pojasa se određuje prema vrsti infrastrukturnog sistema.</w:t>
      </w:r>
    </w:p>
    <w:p w:rsidR="001229C3" w:rsidRDefault="001229C3" w:rsidP="001229C3">
      <w:pPr>
        <w:spacing w:after="20" w:line="240" w:lineRule="auto"/>
        <w:ind w:firstLine="720"/>
        <w:jc w:val="both"/>
        <w:rPr>
          <w:rFonts w:ascii="Times New Roman" w:eastAsia="MS Mincho" w:hAnsi="Times New Roman" w:cs="Times New Roman"/>
          <w:noProof/>
          <w:sz w:val="24"/>
          <w:szCs w:val="24"/>
          <w:lang w:eastAsia="ar-SA"/>
        </w:rPr>
      </w:pPr>
      <w:r>
        <w:rPr>
          <w:rFonts w:ascii="Times New Roman" w:eastAsia="MS Mincho" w:hAnsi="Times New Roman" w:cs="Times New Roman"/>
          <w:noProof/>
          <w:sz w:val="24"/>
          <w:szCs w:val="24"/>
          <w:lang w:val="sr-Cyrl-CS" w:eastAsia="ar-SA"/>
        </w:rPr>
        <w:t>U zaštitnom pojasu se mogu postavljati drugi infrastrukturni sistemi, uz obavezu poštovanja uslova ukrštanja i paralelnog vođe</w:t>
      </w:r>
      <w:r>
        <w:rPr>
          <w:rFonts w:ascii="Times New Roman" w:eastAsia="MS Mincho" w:hAnsi="Times New Roman" w:cs="Times New Roman"/>
          <w:noProof/>
          <w:sz w:val="24"/>
          <w:szCs w:val="24"/>
          <w:lang w:eastAsia="ar-SA"/>
        </w:rPr>
        <w:t>nja</w:t>
      </w:r>
    </w:p>
    <w:p w:rsidR="001229C3" w:rsidRDefault="001229C3" w:rsidP="001229C3">
      <w:pPr>
        <w:spacing w:after="20" w:line="240" w:lineRule="auto"/>
        <w:ind w:firstLine="720"/>
        <w:jc w:val="both"/>
        <w:rPr>
          <w:rFonts w:ascii="Times New Roman" w:eastAsia="MS Mincho" w:hAnsi="Times New Roman" w:cs="Times New Roman"/>
          <w:noProof/>
          <w:sz w:val="24"/>
          <w:szCs w:val="24"/>
          <w:lang w:eastAsia="ar-SA"/>
        </w:rPr>
      </w:pPr>
    </w:p>
    <w:p w:rsidR="001229C3" w:rsidRDefault="001229C3" w:rsidP="001229C3">
      <w:pPr>
        <w:spacing w:line="240" w:lineRule="auto"/>
        <w:jc w:val="both"/>
        <w:rPr>
          <w:rFonts w:ascii="Times New Roman" w:eastAsia="MS Mincho" w:hAnsi="Times New Roman" w:cs="Times New Roman"/>
          <w:noProof/>
          <w:sz w:val="24"/>
          <w:szCs w:val="24"/>
          <w:lang w:eastAsia="ar-SA"/>
        </w:rPr>
      </w:pPr>
      <w:r>
        <w:rPr>
          <w:rFonts w:ascii="Times New Roman" w:hAnsi="Times New Roman" w:cs="Times New Roman"/>
          <w:b/>
          <w:noProof/>
          <w:sz w:val="24"/>
          <w:szCs w:val="24"/>
        </w:rPr>
        <w:t>Seizmička aktivnost</w:t>
      </w:r>
    </w:p>
    <w:p w:rsidR="001229C3" w:rsidRDefault="001229C3" w:rsidP="001229C3">
      <w:pPr>
        <w:spacing w:line="240" w:lineRule="auto"/>
        <w:ind w:firstLine="720"/>
        <w:jc w:val="both"/>
        <w:rPr>
          <w:rFonts w:ascii="Times New Roman" w:eastAsia="MS Mincho" w:hAnsi="Times New Roman" w:cs="Times New Roman"/>
          <w:noProof/>
          <w:sz w:val="24"/>
          <w:szCs w:val="24"/>
          <w:lang w:eastAsia="ar-SA"/>
        </w:rPr>
      </w:pPr>
      <w:r>
        <w:rPr>
          <w:rFonts w:ascii="Times New Roman" w:hAnsi="Times New Roman" w:cs="Times New Roman"/>
          <w:noProof/>
          <w:sz w:val="24"/>
          <w:szCs w:val="24"/>
        </w:rPr>
        <w:t>Seizmološke karakteristike ovog terena su uslovljene geološkim sastavom i tektonskim sklopom.Prostor žabljačke opštine pripada zoni 7°MCS skale, što znači da je relativno stabilan i pogodan za gradnju skoro svih vrsta objekata.</w:t>
      </w:r>
    </w:p>
    <w:p w:rsidR="001229C3" w:rsidRDefault="001229C3" w:rsidP="001229C3">
      <w:pPr>
        <w:spacing w:before="60"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Klimatske karakteristike</w:t>
      </w:r>
    </w:p>
    <w:p w:rsidR="001229C3" w:rsidRDefault="001229C3" w:rsidP="001229C3">
      <w:pPr>
        <w:spacing w:before="60" w:after="0" w:line="240" w:lineRule="auto"/>
        <w:jc w:val="both"/>
        <w:rPr>
          <w:rFonts w:ascii="Times New Roman" w:hAnsi="Times New Roman" w:cs="Times New Roman"/>
          <w:noProof/>
          <w:sz w:val="24"/>
          <w:szCs w:val="24"/>
        </w:rPr>
      </w:pPr>
    </w:p>
    <w:p w:rsidR="001229C3" w:rsidRDefault="001229C3" w:rsidP="001229C3">
      <w:pPr>
        <w:keepNext/>
        <w:keepLines/>
        <w:spacing w:before="60" w:after="0" w:line="240" w:lineRule="auto"/>
        <w:ind w:firstLine="708"/>
        <w:jc w:val="both"/>
        <w:outlineLvl w:val="1"/>
        <w:rPr>
          <w:rFonts w:ascii="Times New Roman" w:hAnsi="Times New Roman" w:cs="Times New Roman"/>
          <w:bCs/>
          <w:iCs/>
          <w:noProof/>
          <w:sz w:val="24"/>
          <w:szCs w:val="24"/>
        </w:rPr>
      </w:pPr>
      <w:r>
        <w:rPr>
          <w:rFonts w:ascii="Times New Roman" w:hAnsi="Times New Roman" w:cs="Times New Roman"/>
          <w:noProof/>
          <w:sz w:val="24"/>
          <w:szCs w:val="24"/>
        </w:rPr>
        <w:t>Karakteristike klime u Crnoj Gori su uglavnom uslovljene njenim geomorfološkim karakteristikama.</w:t>
      </w:r>
      <w:r>
        <w:rPr>
          <w:rFonts w:ascii="Times New Roman" w:hAnsi="Times New Roman" w:cs="Times New Roman"/>
          <w:bCs/>
          <w:iCs/>
          <w:noProof/>
          <w:sz w:val="24"/>
          <w:szCs w:val="24"/>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1229C3" w:rsidRDefault="001229C3" w:rsidP="001229C3">
      <w:pPr>
        <w:autoSpaceDE w:val="0"/>
        <w:autoSpaceDN w:val="0"/>
        <w:adjustRightInd w:val="0"/>
        <w:spacing w:after="60" w:line="240" w:lineRule="auto"/>
        <w:ind w:firstLine="708"/>
        <w:jc w:val="both"/>
        <w:rPr>
          <w:rFonts w:ascii="Times New Roman" w:hAnsi="Times New Roman" w:cs="Times New Roman"/>
          <w:bCs/>
          <w:iCs/>
          <w:noProof/>
          <w:sz w:val="24"/>
          <w:szCs w:val="24"/>
        </w:rPr>
      </w:pPr>
      <w:r>
        <w:rPr>
          <w:rFonts w:ascii="Times New Roman" w:hAnsi="Times New Roman" w:cs="Times New Roman"/>
          <w:bCs/>
          <w:iCs/>
          <w:noProof/>
          <w:sz w:val="24"/>
          <w:szCs w:val="24"/>
        </w:rPr>
        <w:t>Klima ima odlike, od župske u kanjonima rijeka, preko subplaninske na visinama do 1200 metara, do tipične alpske. Zime su duge i hladne, ljeta relativno kratka i svježa.</w:t>
      </w:r>
    </w:p>
    <w:p w:rsidR="001229C3" w:rsidRDefault="001229C3" w:rsidP="001229C3">
      <w:pPr>
        <w:autoSpaceDE w:val="0"/>
        <w:autoSpaceDN w:val="0"/>
        <w:adjustRightInd w:val="0"/>
        <w:spacing w:after="60" w:line="240" w:lineRule="auto"/>
        <w:ind w:firstLine="708"/>
        <w:jc w:val="both"/>
        <w:rPr>
          <w:rFonts w:ascii="Times New Roman" w:eastAsia="MS Mincho" w:hAnsi="Times New Roman" w:cs="Times New Roman"/>
          <w:noProof/>
          <w:sz w:val="24"/>
          <w:szCs w:val="24"/>
        </w:rPr>
      </w:pPr>
    </w:p>
    <w:p w:rsidR="001229C3" w:rsidRDefault="001229C3" w:rsidP="001229C3">
      <w:pPr>
        <w:spacing w:before="60"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lastRenderedPageBreak/>
        <w:t>Ostali uslovi</w:t>
      </w:r>
    </w:p>
    <w:p w:rsidR="001229C3" w:rsidRDefault="001229C3" w:rsidP="001229C3">
      <w:pPr>
        <w:spacing w:before="60" w:after="0" w:line="240" w:lineRule="auto"/>
        <w:jc w:val="both"/>
        <w:rPr>
          <w:rFonts w:ascii="Times New Roman" w:hAnsi="Times New Roman" w:cs="Times New Roman"/>
          <w:sz w:val="24"/>
          <w:szCs w:val="24"/>
        </w:rPr>
      </w:pPr>
      <w:r>
        <w:rPr>
          <w:rFonts w:ascii="Times New Roman" w:hAnsi="Times New Roman" w:cs="Times New Roman"/>
          <w:bCs/>
          <w:noProof/>
          <w:sz w:val="24"/>
          <w:szCs w:val="24"/>
        </w:rPr>
        <w:t>Investitor je obavezan da pripremi i potpiše projektni zadatak za izradu tehničke dokumentacije za izgradnji predmetnog objekta uz obavezno poštovanje urbanističko tehničkih uslova a u skladu sa odredbama Zakona o uređenju prostora i izgradnji objekata</w:t>
      </w:r>
      <w:r>
        <w:rPr>
          <w:rFonts w:ascii="Times New Roman" w:hAnsi="Times New Roman" w:cs="Times New Roman"/>
          <w:sz w:val="24"/>
          <w:szCs w:val="24"/>
        </w:rPr>
        <w:t>(„Sl.list  CG“ br.51/08, 40/10, 34/11, 40/11, 47/11, 35/13, 39/13 i 33/14).</w:t>
      </w:r>
    </w:p>
    <w:p w:rsidR="001229C3" w:rsidRDefault="001229C3" w:rsidP="001229C3">
      <w:pPr>
        <w:rPr>
          <w:rFonts w:ascii="Times New Roman" w:hAnsi="Times New Roman" w:cs="Times New Roman"/>
          <w:sz w:val="24"/>
          <w:szCs w:val="24"/>
        </w:rPr>
      </w:pPr>
    </w:p>
    <w:p w:rsidR="001229C3" w:rsidRDefault="001229C3" w:rsidP="001229C3">
      <w:pPr>
        <w:rPr>
          <w:rFonts w:ascii="Times New Roman" w:hAnsi="Times New Roman" w:cs="Times New Roman"/>
          <w:sz w:val="24"/>
          <w:szCs w:val="24"/>
        </w:rPr>
      </w:pPr>
    </w:p>
    <w:p w:rsidR="001229C3" w:rsidRDefault="001229C3" w:rsidP="001229C3">
      <w:pPr>
        <w:pStyle w:val="NoSpacing"/>
        <w:rPr>
          <w:rFonts w:ascii="Times New Roman" w:hAnsi="Times New Roman" w:cs="Times New Roman"/>
        </w:rPr>
      </w:pPr>
      <w:r>
        <w:rPr>
          <w:rFonts w:ascii="Times New Roman" w:hAnsi="Times New Roman" w:cs="Times New Roman"/>
        </w:rPr>
        <w:t>Crna Gora</w:t>
      </w:r>
    </w:p>
    <w:p w:rsidR="001229C3" w:rsidRDefault="001229C3" w:rsidP="001229C3">
      <w:pPr>
        <w:pStyle w:val="NoSpacing"/>
        <w:rPr>
          <w:rFonts w:ascii="Times New Roman" w:hAnsi="Times New Roman" w:cs="Times New Roman"/>
        </w:rPr>
      </w:pPr>
      <w:r>
        <w:rPr>
          <w:rFonts w:ascii="Times New Roman" w:hAnsi="Times New Roman" w:cs="Times New Roman"/>
        </w:rPr>
        <w:t>OPŠTINA ŽABLJAK</w:t>
      </w:r>
    </w:p>
    <w:p w:rsidR="001229C3" w:rsidRDefault="001229C3" w:rsidP="001229C3">
      <w:pPr>
        <w:pStyle w:val="NoSpacing"/>
        <w:rPr>
          <w:rFonts w:ascii="Times New Roman" w:hAnsi="Times New Roman" w:cs="Times New Roman"/>
          <w:b/>
        </w:rPr>
      </w:pPr>
      <w:r>
        <w:rPr>
          <w:rFonts w:ascii="Times New Roman" w:hAnsi="Times New Roman" w:cs="Times New Roman"/>
          <w:b/>
        </w:rPr>
        <w:t>Sekretarijat za uređenje prostora, zaštitu životne</w:t>
      </w:r>
    </w:p>
    <w:p w:rsidR="001229C3" w:rsidRDefault="001229C3" w:rsidP="001229C3">
      <w:pPr>
        <w:pStyle w:val="NoSpacing"/>
        <w:rPr>
          <w:rFonts w:ascii="Times New Roman" w:hAnsi="Times New Roman" w:cs="Times New Roman"/>
          <w:b/>
        </w:rPr>
      </w:pPr>
      <w:r>
        <w:rPr>
          <w:rFonts w:ascii="Times New Roman" w:hAnsi="Times New Roman" w:cs="Times New Roman"/>
          <w:b/>
        </w:rPr>
        <w:t>Sredine i komunalno stambene poslove</w:t>
      </w:r>
    </w:p>
    <w:p w:rsidR="001229C3" w:rsidRDefault="001229C3" w:rsidP="001229C3">
      <w:pPr>
        <w:pStyle w:val="NoSpacing"/>
        <w:rPr>
          <w:rFonts w:ascii="Times New Roman" w:hAnsi="Times New Roman" w:cs="Times New Roman"/>
        </w:rPr>
      </w:pPr>
      <w:r>
        <w:rPr>
          <w:rFonts w:ascii="Times New Roman" w:hAnsi="Times New Roman" w:cs="Times New Roman"/>
        </w:rPr>
        <w:t>Broj:352/16-04-118</w:t>
      </w:r>
    </w:p>
    <w:p w:rsidR="001229C3" w:rsidRDefault="001229C3" w:rsidP="001229C3">
      <w:pPr>
        <w:pStyle w:val="NoSpacing"/>
        <w:rPr>
          <w:rFonts w:ascii="Times New Roman" w:hAnsi="Times New Roman" w:cs="Times New Roman"/>
        </w:rPr>
      </w:pPr>
      <w:r>
        <w:rPr>
          <w:rFonts w:ascii="Times New Roman" w:hAnsi="Times New Roman" w:cs="Times New Roman"/>
        </w:rPr>
        <w:t>Žabljak,16.06.2016 godine</w:t>
      </w:r>
    </w:p>
    <w:p w:rsidR="001229C3" w:rsidRDefault="001229C3" w:rsidP="001229C3">
      <w:pPr>
        <w:pStyle w:val="NoSpacing"/>
        <w:jc w:val="both"/>
        <w:rPr>
          <w:rFonts w:ascii="Times New Roman" w:hAnsi="Times New Roman" w:cs="Times New Roman"/>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ab/>
        <w:t>Sekretarijat za uređenje prostora, zaštitu životne sredine i komunalno stambene  poslove opštine Žabljak rješavajući po zahtjevu Opštine Žabljak,  na osnovu čl.62a  Zakona o uređenju prostora i izgradnji objekata („Sl.list  CG“ br.51/08, 40/10, 34/11, 40/11, 47/11, 35/13, 39/13 i 33/14 ), Odluke o donošenju izmjena i dopuna DUP-a Žabljak („Sl.list CG-opštinski propisi“ br.7/14),  i z d a j e,</w:t>
      </w:r>
    </w:p>
    <w:p w:rsidR="001229C3" w:rsidRDefault="001229C3" w:rsidP="001229C3">
      <w:pPr>
        <w:pStyle w:val="NoSpacing"/>
        <w:rPr>
          <w:rFonts w:ascii="Times New Roman" w:hAnsi="Times New Roman" w:cs="Times New Roman"/>
        </w:rPr>
      </w:pP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URBANISTIČKO  TEHNIČKE USLOVE</w:t>
      </w: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Za izradu tehničke dokumentacije za izgradnju saobraćajnice sa rasvjetom – od Gradske tržnice do Stadiona , u obuhvatu DUP-a Žabljak, opština Žabljak</w:t>
      </w:r>
    </w:p>
    <w:p w:rsidR="001229C3" w:rsidRDefault="001229C3" w:rsidP="001229C3">
      <w:pPr>
        <w:pStyle w:val="NoSpacing"/>
        <w:jc w:val="center"/>
        <w:rPr>
          <w:rFonts w:ascii="Times New Roman" w:hAnsi="Times New Roman" w:cs="Times New Roman"/>
          <w:b/>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Detaljnim urbanističkim planom Žabljak planirana je izgradnja saobraćajnice sa rasvjetom od gradske tržnice do Stadiona poprečnog profila 7-7 u dužini cca 410,00 m.</w:t>
      </w:r>
    </w:p>
    <w:p w:rsidR="001229C3" w:rsidRDefault="001229C3" w:rsidP="001229C3">
      <w:pPr>
        <w:pStyle w:val="NoSpacing"/>
        <w:jc w:val="both"/>
        <w:rPr>
          <w:rFonts w:ascii="Times New Roman" w:hAnsi="Times New Roman" w:cs="Times New Roman"/>
        </w:rPr>
      </w:pPr>
    </w:p>
    <w:p w:rsidR="001229C3" w:rsidRDefault="001229C3" w:rsidP="001229C3">
      <w:pPr>
        <w:pStyle w:val="NoSpacing"/>
        <w:jc w:val="both"/>
        <w:rPr>
          <w:rFonts w:ascii="Times New Roman" w:eastAsia="MS Mincho" w:hAnsi="Times New Roman" w:cs="Times New Roman"/>
          <w:b/>
          <w:noProof/>
          <w:lang w:eastAsia="ar-SA"/>
        </w:rPr>
      </w:pPr>
      <w:r>
        <w:rPr>
          <w:rFonts w:ascii="Times New Roman" w:eastAsia="MS Mincho" w:hAnsi="Times New Roman" w:cs="Times New Roman"/>
          <w:b/>
          <w:noProof/>
          <w:lang w:val="sr-Cyrl-CS" w:eastAsia="ar-SA"/>
        </w:rPr>
        <w:t xml:space="preserve"> Pravila za izgradnju javnih površina i ulica</w:t>
      </w:r>
    </w:p>
    <w:p w:rsidR="001229C3" w:rsidRDefault="001229C3" w:rsidP="001229C3">
      <w:pPr>
        <w:pStyle w:val="NoSpacing"/>
        <w:jc w:val="both"/>
        <w:rPr>
          <w:rFonts w:ascii="Times New Roman" w:eastAsia="MS Mincho" w:hAnsi="Times New Roman" w:cs="Times New Roman"/>
          <w:b/>
          <w:noProof/>
          <w:lang w:eastAsia="ar-SA"/>
        </w:rPr>
      </w:pPr>
    </w:p>
    <w:p w:rsidR="001229C3" w:rsidRDefault="001229C3" w:rsidP="001229C3">
      <w:pPr>
        <w:spacing w:after="40" w:line="240" w:lineRule="auto"/>
        <w:ind w:firstLine="708"/>
        <w:jc w:val="both"/>
        <w:rPr>
          <w:rFonts w:ascii="Times New Roman" w:eastAsia="MS Mincho" w:hAnsi="Times New Roman" w:cs="Times New Roman"/>
          <w:b/>
          <w:noProof/>
          <w:sz w:val="24"/>
          <w:szCs w:val="24"/>
          <w:lang w:val="sr-Cyrl-CS" w:eastAsia="ar-SA"/>
        </w:rPr>
      </w:pPr>
      <w:r>
        <w:rPr>
          <w:rFonts w:ascii="Times New Roman" w:eastAsia="MS Mincho" w:hAnsi="Times New Roman" w:cs="Times New Roman"/>
          <w:noProof/>
          <w:sz w:val="24"/>
          <w:szCs w:val="24"/>
          <w:lang w:val="sr-Cyrl-CS" w:eastAsia="ar-SA"/>
        </w:rPr>
        <w:t xml:space="preserve"> </w:t>
      </w:r>
      <w:r>
        <w:rPr>
          <w:rFonts w:ascii="Times New Roman" w:eastAsia="MS Mincho" w:hAnsi="Times New Roman" w:cs="Times New Roman"/>
          <w:noProof/>
          <w:sz w:val="24"/>
          <w:szCs w:val="24"/>
          <w:lang w:eastAsia="ar-SA"/>
        </w:rPr>
        <w:t>N</w:t>
      </w:r>
      <w:r>
        <w:rPr>
          <w:rFonts w:ascii="Times New Roman" w:eastAsia="MS Mincho" w:hAnsi="Times New Roman" w:cs="Times New Roman"/>
          <w:noProof/>
          <w:sz w:val="24"/>
          <w:szCs w:val="24"/>
          <w:lang w:val="sr-Cyrl-CS" w:eastAsia="ar-SA"/>
        </w:rPr>
        <w:t>ove saobraćajnice treba formirati prema datom rješenju (grafički prilog „Plan saobraćaja“).</w:t>
      </w:r>
    </w:p>
    <w:p w:rsidR="001229C3" w:rsidRDefault="001229C3" w:rsidP="001229C3">
      <w:pPr>
        <w:spacing w:after="40" w:line="240" w:lineRule="auto"/>
        <w:ind w:firstLine="708"/>
        <w:rPr>
          <w:rFonts w:ascii="Times New Roman" w:eastAsia="MS Mincho" w:hAnsi="Times New Roman" w:cs="Times New Roman"/>
          <w:b/>
          <w:noProof/>
          <w:sz w:val="24"/>
          <w:szCs w:val="24"/>
          <w:lang w:val="sr-Cyrl-CS" w:eastAsia="ar-SA"/>
        </w:rPr>
      </w:pPr>
      <w:r>
        <w:rPr>
          <w:rFonts w:ascii="Times New Roman" w:eastAsia="MS Mincho" w:hAnsi="Times New Roman" w:cs="Times New Roman"/>
          <w:noProof/>
          <w:sz w:val="24"/>
          <w:szCs w:val="24"/>
          <w:lang w:val="sr-Cyrl-CS" w:eastAsia="ar-SA"/>
        </w:rPr>
        <w:t>Kolovozi i trotoari treba da se izgrade sa savremenim zastorom.</w:t>
      </w:r>
    </w:p>
    <w:p w:rsidR="001229C3" w:rsidRDefault="001229C3" w:rsidP="001229C3">
      <w:pPr>
        <w:spacing w:after="40" w:line="240" w:lineRule="auto"/>
        <w:ind w:firstLine="708"/>
        <w:rPr>
          <w:rFonts w:ascii="Times New Roman" w:eastAsia="MS Mincho" w:hAnsi="Times New Roman" w:cs="Times New Roman"/>
          <w:b/>
          <w:noProof/>
          <w:sz w:val="24"/>
          <w:szCs w:val="24"/>
          <w:lang w:val="sr-Cyrl-CS" w:eastAsia="ar-SA"/>
        </w:rPr>
      </w:pPr>
      <w:r>
        <w:rPr>
          <w:rFonts w:ascii="Times New Roman" w:eastAsia="MS Mincho" w:hAnsi="Times New Roman" w:cs="Times New Roman"/>
          <w:noProof/>
          <w:sz w:val="24"/>
          <w:szCs w:val="24"/>
          <w:lang w:val="sr-Cyrl-CS" w:eastAsia="ar-SA"/>
        </w:rPr>
        <w:t>Odvod atmosferskih voda sa svih saobraćajnih površina rešiti zatvorenom kanalizacijom putem slivnika.</w:t>
      </w:r>
    </w:p>
    <w:p w:rsidR="001229C3" w:rsidRDefault="001229C3" w:rsidP="001229C3">
      <w:pPr>
        <w:spacing w:after="40" w:line="240" w:lineRule="auto"/>
        <w:ind w:firstLine="708"/>
        <w:jc w:val="both"/>
        <w:rPr>
          <w:rFonts w:ascii="Times New Roman" w:eastAsia="MS Mincho" w:hAnsi="Times New Roman" w:cs="Times New Roman"/>
          <w:b/>
          <w:noProof/>
          <w:sz w:val="24"/>
          <w:szCs w:val="24"/>
          <w:lang w:val="sr-Cyrl-CS" w:eastAsia="ar-SA"/>
        </w:rPr>
      </w:pPr>
      <w:r>
        <w:rPr>
          <w:rFonts w:ascii="Times New Roman" w:eastAsia="MS Mincho" w:hAnsi="Times New Roman" w:cs="Times New Roman"/>
          <w:noProof/>
          <w:sz w:val="24"/>
          <w:szCs w:val="24"/>
          <w:lang w:val="sr-Cyrl-CS" w:eastAsia="ar-SA"/>
        </w:rPr>
        <w:t>Trotoare izgraditi korišćenjem savremenih materijala, a na mjestima većeg stepena atraktivnosti od kvalitetno i estetski oblikovanog popločanja kolovoznu konstrukciju na gradskim saobraćajnicama II reda (glavna pristupna saobraćajnica za naselje) dimenzionisati minimalno za srednje teško saobraćajno opterećenje.</w:t>
      </w:r>
    </w:p>
    <w:p w:rsidR="001229C3" w:rsidRDefault="001229C3" w:rsidP="001229C3">
      <w:pPr>
        <w:spacing w:after="40" w:line="240" w:lineRule="auto"/>
        <w:ind w:firstLine="708"/>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Kolovoznu konstrukciju na sabirnim saobraćajnicama dimenzionisati za srednje saobraćajno opterećenje.</w:t>
      </w:r>
    </w:p>
    <w:p w:rsidR="001229C3" w:rsidRDefault="001229C3" w:rsidP="001229C3">
      <w:pPr>
        <w:spacing w:after="40" w:line="240" w:lineRule="auto"/>
        <w:ind w:firstLine="708"/>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Kolovoznu konstrukciju za stambene ulice i za površine za parkiranje dimenzionisati za lako saobraćajno opterećenje.</w:t>
      </w:r>
    </w:p>
    <w:p w:rsidR="001229C3" w:rsidRDefault="001229C3" w:rsidP="001229C3">
      <w:pPr>
        <w:spacing w:after="40" w:line="240" w:lineRule="auto"/>
        <w:ind w:firstLine="708"/>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Nove kolovoze u visinskom smislu prilagoditi nivelacionom rješenju koje je dato u</w:t>
      </w:r>
      <w:r>
        <w:rPr>
          <w:rFonts w:ascii="Times New Roman" w:eastAsia="MS Mincho" w:hAnsi="Times New Roman" w:cs="Times New Roman"/>
          <w:noProof/>
          <w:sz w:val="24"/>
          <w:szCs w:val="24"/>
          <w:lang w:eastAsia="ar-SA"/>
        </w:rPr>
        <w:t xml:space="preserve"> grafičkom prilogu</w:t>
      </w:r>
      <w:r>
        <w:rPr>
          <w:rFonts w:ascii="Times New Roman" w:eastAsia="MS Mincho" w:hAnsi="Times New Roman" w:cs="Times New Roman"/>
          <w:noProof/>
          <w:sz w:val="24"/>
          <w:szCs w:val="24"/>
          <w:lang w:val="sr-Cyrl-CS" w:eastAsia="ar-SA"/>
        </w:rPr>
        <w:t>.</w:t>
      </w:r>
    </w:p>
    <w:p w:rsidR="001229C3" w:rsidRDefault="001229C3" w:rsidP="001229C3">
      <w:pPr>
        <w:spacing w:after="40" w:line="240" w:lineRule="auto"/>
        <w:jc w:val="both"/>
        <w:rPr>
          <w:rFonts w:ascii="Times New Roman" w:eastAsia="MS Mincho" w:hAnsi="Times New Roman" w:cs="Times New Roman"/>
          <w:noProof/>
          <w:sz w:val="24"/>
          <w:szCs w:val="24"/>
          <w:lang w:eastAsia="ar-SA"/>
        </w:rPr>
      </w:pPr>
      <w:r>
        <w:rPr>
          <w:rFonts w:ascii="Times New Roman" w:eastAsia="MS Mincho" w:hAnsi="Times New Roman" w:cs="Times New Roman"/>
          <w:noProof/>
          <w:sz w:val="24"/>
          <w:szCs w:val="24"/>
          <w:lang w:val="sr-Cyrl-CS" w:eastAsia="ar-SA"/>
        </w:rPr>
        <w:t>trotoare projektovati i graditi tako da su prilagođeni kretanju invalidnih lica u skladu sa standardima JUS u A9.204.</w:t>
      </w:r>
    </w:p>
    <w:p w:rsidR="001229C3" w:rsidRDefault="001229C3" w:rsidP="001229C3">
      <w:pPr>
        <w:spacing w:after="40" w:line="240" w:lineRule="auto"/>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Svi elementi saobraćajnica dati su u grafičkom prilogu „Plan saobraćaja“.</w:t>
      </w:r>
    </w:p>
    <w:p w:rsidR="001229C3" w:rsidRDefault="001229C3" w:rsidP="001229C3">
      <w:pPr>
        <w:spacing w:after="4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lastRenderedPageBreak/>
        <w:t>Postojeće i planirane trase saobraćajnica prikazane su na grafičkom prilogu „Plan saobraćaja“.</w:t>
      </w:r>
    </w:p>
    <w:p w:rsidR="001229C3" w:rsidRDefault="001229C3" w:rsidP="001229C3">
      <w:pPr>
        <w:spacing w:after="4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Širine saobraćajnica date su na grafičkom prilogu: „Plan saobraćaja“ za svaku saobraćajnicu.</w:t>
      </w:r>
    </w:p>
    <w:p w:rsidR="001229C3" w:rsidRDefault="001229C3" w:rsidP="001229C3">
      <w:pPr>
        <w:spacing w:after="4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Poprečni nagib saobraćajnica je jednostran ili dvostran i iznosi 2,5%, što će se definitivno odrediti idejnim projektima.</w:t>
      </w:r>
    </w:p>
    <w:p w:rsidR="001229C3" w:rsidRDefault="001229C3" w:rsidP="001229C3">
      <w:pPr>
        <w:spacing w:after="4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Radijusi krivina saobraćajnica obilježeni su na grafičkom prilogu „Plan saobraćaja“.</w:t>
      </w:r>
    </w:p>
    <w:p w:rsidR="001229C3" w:rsidRDefault="001229C3" w:rsidP="001229C3">
      <w:pPr>
        <w:spacing w:after="40" w:line="240" w:lineRule="auto"/>
        <w:ind w:firstLine="720"/>
        <w:jc w:val="both"/>
        <w:rPr>
          <w:rFonts w:ascii="Times New Roman" w:eastAsia="MS Mincho" w:hAnsi="Times New Roman" w:cs="Times New Roman"/>
          <w:noProof/>
          <w:sz w:val="24"/>
          <w:szCs w:val="24"/>
          <w:lang w:eastAsia="ar-SA"/>
        </w:rPr>
      </w:pPr>
      <w:r>
        <w:rPr>
          <w:rFonts w:ascii="Times New Roman" w:eastAsia="MS Mincho" w:hAnsi="Times New Roman" w:cs="Times New Roman"/>
          <w:noProof/>
          <w:sz w:val="24"/>
          <w:szCs w:val="24"/>
          <w:lang w:val="sr-Cyrl-CS" w:eastAsia="ar-SA"/>
        </w:rPr>
        <w:t>Sve saobraćajnice i saobraćajne površine su sa završnim – habajućim slojem od asfalt-betona, betonskih ili kamenih ploča.</w:t>
      </w:r>
    </w:p>
    <w:p w:rsidR="001229C3" w:rsidRDefault="001229C3" w:rsidP="001229C3">
      <w:pPr>
        <w:pStyle w:val="Heading3"/>
        <w:spacing w:before="0" w:line="240" w:lineRule="auto"/>
        <w:rPr>
          <w:rFonts w:ascii="Times New Roman" w:hAnsi="Times New Roman" w:cs="Times New Roman"/>
          <w:b w:val="0"/>
          <w:noProof/>
          <w:color w:val="auto"/>
        </w:rPr>
      </w:pPr>
      <w:r>
        <w:rPr>
          <w:rFonts w:ascii="Times New Roman" w:hAnsi="Times New Roman" w:cs="Times New Roman"/>
          <w:noProof/>
          <w:color w:val="auto"/>
        </w:rPr>
        <w:t>Javno osvjetljenje</w:t>
      </w:r>
    </w:p>
    <w:p w:rsidR="001229C3" w:rsidRDefault="001229C3" w:rsidP="001229C3">
      <w:pPr>
        <w:spacing w:before="60" w:after="0" w:line="24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Glavnu saobraćajnicu osvijetliti sa natrijumovim sijalicama visokog pritiska, na stubovima 10-12 m. Broj stubova, odnosno snagu izabrati na osnovu fotometrijskog proračuna. Unutrašnje poprečne ulice, pješaške staze kao i parking prostore osvijetliti takođe sa natrimovim sijalicama na kandelabrima visine do 4 m. Svaki stub treba opremiti sa priključnim ormarićem tipa ulaz-izlaz sa odgovarajucim osiguračem za svjetiljku.</w:t>
      </w:r>
    </w:p>
    <w:p w:rsidR="001229C3" w:rsidRDefault="001229C3" w:rsidP="001229C3">
      <w:pPr>
        <w:pStyle w:val="BodyText"/>
        <w:spacing w:before="60"/>
        <w:ind w:firstLine="708"/>
        <w:rPr>
          <w:noProof/>
          <w:sz w:val="24"/>
          <w:szCs w:val="24"/>
        </w:rPr>
      </w:pPr>
      <w:r>
        <w:rPr>
          <w:noProof/>
          <w:sz w:val="24"/>
          <w:szCs w:val="24"/>
        </w:rPr>
        <w:t>Napajanje rasvjete riješiti sa NN polja u trafostanicama, a upravljanje istom sa fotoreleom ili uklopnim satom., a prema saglasnosti Elektroprivrede Crne Gore</w:t>
      </w:r>
    </w:p>
    <w:p w:rsidR="001229C3" w:rsidRDefault="001229C3" w:rsidP="001229C3">
      <w:pPr>
        <w:pStyle w:val="BodyText"/>
        <w:spacing w:before="60"/>
        <w:ind w:firstLine="708"/>
        <w:rPr>
          <w:noProof/>
          <w:sz w:val="24"/>
          <w:szCs w:val="24"/>
        </w:rPr>
      </w:pPr>
      <w:r>
        <w:rPr>
          <w:noProof/>
          <w:sz w:val="24"/>
          <w:szCs w:val="24"/>
        </w:rPr>
        <w:t>Polaganje kablova se vrši na 0,45 m od ivičnjaka na dubini od 0,8 m. U isti rov sa kablom se polaze i traka za uzemljenje stubova.</w:t>
      </w:r>
    </w:p>
    <w:p w:rsidR="001229C3" w:rsidRDefault="001229C3" w:rsidP="001229C3">
      <w:pPr>
        <w:spacing w:after="40" w:line="240" w:lineRule="auto"/>
        <w:ind w:firstLine="720"/>
        <w:jc w:val="both"/>
        <w:rPr>
          <w:rFonts w:ascii="Times New Roman" w:eastAsia="MS Mincho" w:hAnsi="Times New Roman" w:cs="Times New Roman"/>
          <w:noProof/>
          <w:sz w:val="24"/>
          <w:szCs w:val="24"/>
          <w:lang w:eastAsia="ar-SA"/>
        </w:rPr>
      </w:pPr>
    </w:p>
    <w:p w:rsidR="001229C3" w:rsidRDefault="001229C3" w:rsidP="001229C3">
      <w:pPr>
        <w:spacing w:line="240" w:lineRule="auto"/>
        <w:jc w:val="both"/>
        <w:rPr>
          <w:rFonts w:ascii="Times New Roman" w:eastAsia="MS Mincho" w:hAnsi="Times New Roman" w:cs="Times New Roman"/>
          <w:noProof/>
          <w:sz w:val="24"/>
          <w:szCs w:val="24"/>
          <w:lang w:eastAsia="ar-SA"/>
        </w:rPr>
      </w:pPr>
      <w:r>
        <w:rPr>
          <w:rFonts w:ascii="Times New Roman" w:hAnsi="Times New Roman" w:cs="Times New Roman"/>
          <w:b/>
          <w:noProof/>
          <w:sz w:val="24"/>
          <w:szCs w:val="24"/>
        </w:rPr>
        <w:t>Seizmička aktivnost</w:t>
      </w:r>
      <w:r>
        <w:rPr>
          <w:rFonts w:ascii="Times New Roman" w:eastAsia="MS Mincho" w:hAnsi="Times New Roman" w:cs="Times New Roman"/>
          <w:noProof/>
          <w:sz w:val="24"/>
          <w:szCs w:val="24"/>
          <w:lang w:eastAsia="ar-SA"/>
        </w:rPr>
        <w:t xml:space="preserve"> </w:t>
      </w:r>
      <w:r>
        <w:rPr>
          <w:rFonts w:ascii="Times New Roman" w:hAnsi="Times New Roman" w:cs="Times New Roman"/>
          <w:noProof/>
          <w:sz w:val="24"/>
          <w:szCs w:val="24"/>
        </w:rPr>
        <w:t>Seizmološke karakteristike ovog terena su uslovljene geološkim sastavom i tektonskim sklopom.Prostor žabljačke opštine pripada zoni 7°MCS skale, što znači da je relativno stabilan i pogodan za gradnju skoro svih vrsta objekata.</w:t>
      </w:r>
    </w:p>
    <w:p w:rsidR="001229C3" w:rsidRDefault="001229C3" w:rsidP="001229C3">
      <w:pPr>
        <w:spacing w:line="240" w:lineRule="auto"/>
        <w:jc w:val="both"/>
        <w:rPr>
          <w:rFonts w:ascii="Times New Roman" w:eastAsia="MS Mincho" w:hAnsi="Times New Roman" w:cs="Times New Roman"/>
          <w:noProof/>
          <w:sz w:val="24"/>
          <w:szCs w:val="24"/>
          <w:lang w:eastAsia="ar-SA"/>
        </w:rPr>
      </w:pPr>
      <w:r>
        <w:rPr>
          <w:rFonts w:ascii="Times New Roman" w:hAnsi="Times New Roman" w:cs="Times New Roman"/>
          <w:b/>
          <w:bCs/>
          <w:noProof/>
          <w:sz w:val="24"/>
          <w:szCs w:val="24"/>
        </w:rPr>
        <w:t>Klimatske karakteristike</w:t>
      </w:r>
      <w:r>
        <w:rPr>
          <w:rFonts w:ascii="Times New Roman" w:eastAsia="MS Mincho" w:hAnsi="Times New Roman" w:cs="Times New Roman"/>
          <w:noProof/>
          <w:sz w:val="24"/>
          <w:szCs w:val="24"/>
          <w:lang w:eastAsia="ar-SA"/>
        </w:rPr>
        <w:t xml:space="preserve"> </w:t>
      </w:r>
      <w:r>
        <w:rPr>
          <w:rFonts w:ascii="Times New Roman" w:hAnsi="Times New Roman" w:cs="Times New Roman"/>
          <w:noProof/>
          <w:sz w:val="24"/>
          <w:szCs w:val="24"/>
        </w:rPr>
        <w:t>Karakteristike klime u Crnoj Gori su uglavnom uslovljene njenim geomorfološkim karakteristikama.</w:t>
      </w:r>
      <w:r>
        <w:rPr>
          <w:rFonts w:ascii="Times New Roman" w:hAnsi="Times New Roman" w:cs="Times New Roman"/>
          <w:bCs/>
          <w:iCs/>
          <w:noProof/>
          <w:sz w:val="24"/>
          <w:szCs w:val="24"/>
        </w:rPr>
        <w:t>Najveći dio Durmitorskog područja ima prosječnu godišnju temeperaturu od 2° do 8° C. Godišnje je 120 dana pod snijegom, većim od 15 centimetara, a skijaški tereni, koji su na većoj nadmorskoj visini, imaju sniježni pokrivač pogodan za skijanje 150 dana u godini.Klima ima odlike, od župske u kanjonima rijeka, preko subplaninske na visinama do 1200 metara, do tipične alpske. Zime su duge i hladne, ljeta relativno kratka i svježa.</w:t>
      </w:r>
    </w:p>
    <w:p w:rsidR="001229C3" w:rsidRDefault="001229C3" w:rsidP="001229C3">
      <w:pPr>
        <w:spacing w:before="60"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Ostali uslovi</w:t>
      </w:r>
    </w:p>
    <w:p w:rsidR="001229C3" w:rsidRDefault="001229C3" w:rsidP="001229C3">
      <w:pPr>
        <w:spacing w:before="60" w:after="0" w:line="240" w:lineRule="auto"/>
        <w:jc w:val="both"/>
        <w:rPr>
          <w:rFonts w:ascii="Times New Roman" w:hAnsi="Times New Roman" w:cs="Times New Roman"/>
          <w:sz w:val="24"/>
          <w:szCs w:val="24"/>
        </w:rPr>
      </w:pPr>
      <w:r>
        <w:rPr>
          <w:rFonts w:ascii="Times New Roman" w:hAnsi="Times New Roman" w:cs="Times New Roman"/>
          <w:bCs/>
          <w:noProof/>
          <w:sz w:val="24"/>
          <w:szCs w:val="24"/>
        </w:rPr>
        <w:t>Investitor je obavezan da pripremi i potpiše projektni zadatak za izradu tehničke dokumentacije za izgradnji predmetnog objekta uz obavezno poštovanje urbanističko tehničkih uslova a u skladu sa odredbama Zakona o uređenju prostora i izgradnji objekata</w:t>
      </w:r>
      <w:r>
        <w:rPr>
          <w:rFonts w:ascii="Times New Roman" w:hAnsi="Times New Roman" w:cs="Times New Roman"/>
          <w:sz w:val="24"/>
          <w:szCs w:val="24"/>
        </w:rPr>
        <w:t>(„Sl.list  CG“ br.51/08, 40/10, 34/11, 40/11, 47/11, 35/13, 39/13 i 33/14 ).</w:t>
      </w:r>
    </w:p>
    <w:p w:rsidR="001229C3" w:rsidRDefault="001229C3" w:rsidP="001229C3">
      <w:pPr>
        <w:rPr>
          <w:rFonts w:ascii="Times New Roman" w:hAnsi="Times New Roman" w:cs="Times New Roman"/>
          <w:bCs/>
          <w:noProof/>
          <w:sz w:val="24"/>
          <w:szCs w:val="24"/>
        </w:rPr>
      </w:pPr>
    </w:p>
    <w:p w:rsidR="001229C3" w:rsidRDefault="001229C3" w:rsidP="001229C3">
      <w:pPr>
        <w:rPr>
          <w:rFonts w:ascii="Times New Roman" w:hAnsi="Times New Roman" w:cs="Times New Roman"/>
          <w:bCs/>
          <w:noProof/>
          <w:sz w:val="24"/>
          <w:szCs w:val="24"/>
        </w:rPr>
      </w:pPr>
    </w:p>
    <w:p w:rsidR="001229C3" w:rsidRDefault="001229C3" w:rsidP="001229C3">
      <w:pPr>
        <w:pStyle w:val="NoSpacing"/>
        <w:rPr>
          <w:rFonts w:ascii="Times New Roman" w:hAnsi="Times New Roman" w:cs="Times New Roman"/>
        </w:rPr>
      </w:pPr>
      <w:r>
        <w:rPr>
          <w:rFonts w:ascii="Times New Roman" w:hAnsi="Times New Roman" w:cs="Times New Roman"/>
        </w:rPr>
        <w:t>Crna Gora</w:t>
      </w:r>
    </w:p>
    <w:p w:rsidR="001229C3" w:rsidRDefault="001229C3" w:rsidP="001229C3">
      <w:pPr>
        <w:pStyle w:val="NoSpacing"/>
        <w:rPr>
          <w:rFonts w:ascii="Times New Roman" w:hAnsi="Times New Roman" w:cs="Times New Roman"/>
        </w:rPr>
      </w:pPr>
      <w:r>
        <w:rPr>
          <w:rFonts w:ascii="Times New Roman" w:hAnsi="Times New Roman" w:cs="Times New Roman"/>
        </w:rPr>
        <w:t>OPŠTINA ŽABLJAK</w:t>
      </w:r>
    </w:p>
    <w:p w:rsidR="001229C3" w:rsidRDefault="001229C3" w:rsidP="001229C3">
      <w:pPr>
        <w:pStyle w:val="NoSpacing"/>
        <w:rPr>
          <w:rFonts w:ascii="Times New Roman" w:hAnsi="Times New Roman" w:cs="Times New Roman"/>
          <w:b/>
        </w:rPr>
      </w:pPr>
      <w:r>
        <w:rPr>
          <w:rFonts w:ascii="Times New Roman" w:hAnsi="Times New Roman" w:cs="Times New Roman"/>
          <w:b/>
        </w:rPr>
        <w:t>Sekretarijat za uređenje prostora, zaštitu životne</w:t>
      </w:r>
    </w:p>
    <w:p w:rsidR="001229C3" w:rsidRDefault="001229C3" w:rsidP="001229C3">
      <w:pPr>
        <w:pStyle w:val="NoSpacing"/>
        <w:rPr>
          <w:rFonts w:ascii="Times New Roman" w:hAnsi="Times New Roman" w:cs="Times New Roman"/>
          <w:b/>
        </w:rPr>
      </w:pPr>
      <w:r>
        <w:rPr>
          <w:rFonts w:ascii="Times New Roman" w:hAnsi="Times New Roman" w:cs="Times New Roman"/>
          <w:b/>
        </w:rPr>
        <w:t>Sredine i komunalno stambene poslove</w:t>
      </w:r>
    </w:p>
    <w:p w:rsidR="001229C3" w:rsidRDefault="001229C3" w:rsidP="001229C3">
      <w:pPr>
        <w:pStyle w:val="NoSpacing"/>
        <w:rPr>
          <w:rFonts w:ascii="Times New Roman" w:hAnsi="Times New Roman" w:cs="Times New Roman"/>
        </w:rPr>
      </w:pPr>
      <w:r>
        <w:rPr>
          <w:rFonts w:ascii="Times New Roman" w:hAnsi="Times New Roman" w:cs="Times New Roman"/>
        </w:rPr>
        <w:t>Broj:352/16-04-119</w:t>
      </w:r>
    </w:p>
    <w:p w:rsidR="001229C3" w:rsidRDefault="001229C3" w:rsidP="001229C3">
      <w:pPr>
        <w:pStyle w:val="NoSpacing"/>
        <w:rPr>
          <w:rFonts w:ascii="Times New Roman" w:hAnsi="Times New Roman" w:cs="Times New Roman"/>
        </w:rPr>
      </w:pPr>
      <w:r>
        <w:rPr>
          <w:rFonts w:ascii="Times New Roman" w:hAnsi="Times New Roman" w:cs="Times New Roman"/>
        </w:rPr>
        <w:t>Žabljak,16.06.2016 godine</w:t>
      </w:r>
    </w:p>
    <w:p w:rsidR="001229C3" w:rsidRDefault="001229C3" w:rsidP="001229C3">
      <w:pPr>
        <w:pStyle w:val="NoSpacing"/>
        <w:rPr>
          <w:rFonts w:ascii="Times New Roman" w:hAnsi="Times New Roman" w:cs="Times New Roman"/>
        </w:rPr>
      </w:pPr>
    </w:p>
    <w:p w:rsidR="001229C3" w:rsidRDefault="001229C3" w:rsidP="001229C3">
      <w:pPr>
        <w:pStyle w:val="NoSpacing"/>
        <w:rPr>
          <w:rFonts w:ascii="Times New Roman" w:hAnsi="Times New Roman" w:cs="Times New Roman"/>
        </w:rPr>
      </w:pPr>
    </w:p>
    <w:p w:rsidR="001229C3" w:rsidRDefault="001229C3" w:rsidP="001229C3">
      <w:pPr>
        <w:pStyle w:val="NoSpacing"/>
        <w:jc w:val="both"/>
        <w:rPr>
          <w:rFonts w:ascii="Times New Roman" w:hAnsi="Times New Roman" w:cs="Times New Roman"/>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ab/>
        <w:t>Sekretarijat za uređenje prostora, zaštitu životne sredine i komunalno stambene  poslove opštine Žabljak rješavajući po zahtjevu opštine Žabljak,  na osnovu čl.62a Zakona o uređenju prostora i izgradnji objekata („Sl.list  CG“ br.51/08, 40/10, 34/11, 40/11, 47/11, 35/13. 39/13 i 33/14 ), Odluke o donošenju izmjena i dopuna DUP-a Žabljak („Sl.list CG-opštinski propisi“ br.7/14),  i z d a j e,</w:t>
      </w:r>
    </w:p>
    <w:p w:rsidR="001229C3" w:rsidRDefault="001229C3" w:rsidP="001229C3">
      <w:pPr>
        <w:pStyle w:val="NoSpacing"/>
        <w:jc w:val="both"/>
        <w:rPr>
          <w:rFonts w:ascii="Times New Roman" w:hAnsi="Times New Roman" w:cs="Times New Roman"/>
        </w:rPr>
      </w:pPr>
    </w:p>
    <w:p w:rsidR="001229C3" w:rsidRDefault="001229C3" w:rsidP="001229C3">
      <w:pPr>
        <w:pStyle w:val="NoSpacing"/>
        <w:rPr>
          <w:rFonts w:ascii="Times New Roman" w:hAnsi="Times New Roman" w:cs="Times New Roman"/>
        </w:rPr>
      </w:pP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URBANISTIČKO  TEHNIČKE USLOVE</w:t>
      </w: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Za izradu tehničke dokumentacije za izgradnju fekalne kanalizacije u dijelu naselja PEĆIĆA OGRADA , u obuhvatu DUP-a Žabljak, opština Žabljak</w:t>
      </w:r>
    </w:p>
    <w:p w:rsidR="001229C3" w:rsidRDefault="001229C3" w:rsidP="001229C3">
      <w:pPr>
        <w:pStyle w:val="NoSpacing"/>
        <w:jc w:val="center"/>
        <w:rPr>
          <w:rFonts w:ascii="Times New Roman" w:hAnsi="Times New Roman" w:cs="Times New Roman"/>
          <w:b/>
        </w:rPr>
      </w:pPr>
    </w:p>
    <w:p w:rsidR="001229C3" w:rsidRDefault="001229C3" w:rsidP="001229C3">
      <w:pPr>
        <w:pStyle w:val="NoSpacing"/>
        <w:jc w:val="center"/>
        <w:rPr>
          <w:rFonts w:ascii="Times New Roman" w:hAnsi="Times New Roman" w:cs="Times New Roman"/>
          <w:b/>
        </w:rPr>
      </w:pPr>
    </w:p>
    <w:p w:rsidR="001229C3" w:rsidRDefault="001229C3" w:rsidP="001229C3">
      <w:pPr>
        <w:pStyle w:val="NoSpacing"/>
        <w:jc w:val="center"/>
        <w:rPr>
          <w:rFonts w:ascii="Times New Roman" w:hAnsi="Times New Roman" w:cs="Times New Roman"/>
          <w:b/>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Detaljnim urbanističkim planom Žabljak planirana je izgradnja fekalne kanalizacije u naselju Pećića ograda.Ovi uslovi se odnose na dio naselja Pećića ograda u dužini cca 200,00 m a prema grafičkom prilogu koji je sastavni dio ovih uslova.</w:t>
      </w:r>
    </w:p>
    <w:p w:rsidR="001229C3" w:rsidRDefault="001229C3" w:rsidP="001229C3">
      <w:pPr>
        <w:spacing w:after="60" w:line="240"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Postojeća i planirana kanalizaciona mreža prikazana je u grafičkom prilogu “Plan hidrotehničke infrastrukture“.</w:t>
      </w:r>
    </w:p>
    <w:p w:rsidR="001229C3" w:rsidRDefault="001229C3" w:rsidP="001229C3">
      <w:pPr>
        <w:spacing w:after="60" w:line="240" w:lineRule="auto"/>
        <w:ind w:firstLine="708"/>
        <w:rPr>
          <w:rFonts w:ascii="Times New Roman" w:eastAsia="MS Mincho" w:hAnsi="Times New Roman" w:cs="Times New Roman"/>
          <w:noProof/>
          <w:sz w:val="24"/>
          <w:szCs w:val="24"/>
        </w:rPr>
      </w:pPr>
      <w:r>
        <w:rPr>
          <w:rFonts w:ascii="Times New Roman" w:eastAsia="MS Mincho" w:hAnsi="Times New Roman" w:cs="Times New Roman"/>
          <w:noProof/>
          <w:sz w:val="24"/>
          <w:szCs w:val="24"/>
        </w:rPr>
        <w:t>Uslovi za projektovanje kanalizacionog sistema:</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Posebnu pažnju obratiti na vodonepropusnost kanalizacionog sistema, s obzirom na velike količine padavina i podzemnih voda. Šahtovi moraju da budu izrađeni iz jedne cjeline. Ako se rade od betona, beton mora biti vodonepropusan, debljina zida minimalno 20 cm sa odgovarajućim spojnicama između zida šahta i cijevi.</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Kao cijevni materijal koristiti polipropilen (PP), centrifugalno liveni poliester (GFUP), korugovani polietilen (PE) ili tvrdi PVC-a.</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 Trase cjevovoda planirati u saobraćajnicama i drugim javnim površinama.</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Svaka parcela po pravilu treba da ima jedan kanalizacioni priključak.</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Poželjno je da se priključenja objekata na sistem izvode u šahtu. Ako se priključak izvodi preko kose račve direktno na cijev, šaht na priključnom vodu ne smije biti udaljen više od 5m od priključka.</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Minimalni prečnik uličnog kanalizacionog cjevovoda iznosi 300 mm. </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Minimalni nagib uličnog cjevovoda je 0,4%, a kućnog priključka 1,5%. </w:t>
      </w:r>
    </w:p>
    <w:p w:rsidR="001229C3" w:rsidRDefault="001229C3" w:rsidP="001229C3">
      <w:pPr>
        <w:numPr>
          <w:ilvl w:val="0"/>
          <w:numId w:val="4"/>
        </w:numPr>
        <w:spacing w:after="60" w:line="240" w:lineRule="auto"/>
        <w:ind w:hanging="177"/>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Maksimalna dozvoljena ispunjenost kanala 70%.</w:t>
      </w:r>
    </w:p>
    <w:p w:rsidR="001229C3" w:rsidRDefault="001229C3" w:rsidP="001229C3">
      <w:pPr>
        <w:spacing w:after="60" w:line="240" w:lineRule="auto"/>
        <w:ind w:left="1077"/>
        <w:jc w:val="both"/>
        <w:rPr>
          <w:rFonts w:ascii="Times New Roman" w:eastAsia="MS Mincho" w:hAnsi="Times New Roman" w:cs="Times New Roman"/>
          <w:noProof/>
          <w:sz w:val="24"/>
          <w:szCs w:val="24"/>
        </w:rPr>
      </w:pPr>
    </w:p>
    <w:p w:rsidR="001229C3" w:rsidRDefault="001229C3" w:rsidP="001229C3">
      <w:pPr>
        <w:spacing w:before="240" w:after="120" w:line="240" w:lineRule="auto"/>
        <w:contextualSpacing/>
        <w:rPr>
          <w:rFonts w:ascii="Times New Roman" w:eastAsia="MS Mincho" w:hAnsi="Times New Roman" w:cs="Times New Roman"/>
          <w:b/>
          <w:noProof/>
          <w:sz w:val="24"/>
          <w:szCs w:val="24"/>
          <w:lang w:eastAsia="ar-SA"/>
        </w:rPr>
      </w:pPr>
      <w:r>
        <w:rPr>
          <w:rFonts w:ascii="Times New Roman" w:eastAsia="MS Mincho" w:hAnsi="Times New Roman" w:cs="Times New Roman"/>
          <w:b/>
          <w:noProof/>
          <w:sz w:val="24"/>
          <w:szCs w:val="24"/>
          <w:lang w:val="sr-Cyrl-CS" w:eastAsia="ar-SA"/>
        </w:rPr>
        <w:t>P</w:t>
      </w:r>
      <w:r>
        <w:rPr>
          <w:rFonts w:ascii="Times New Roman" w:eastAsia="MS Mincho" w:hAnsi="Times New Roman" w:cs="Times New Roman"/>
          <w:b/>
          <w:noProof/>
          <w:sz w:val="24"/>
          <w:szCs w:val="24"/>
          <w:lang w:eastAsia="ar-SA"/>
        </w:rPr>
        <w:t>ravila za izgradnju</w:t>
      </w:r>
    </w:p>
    <w:p w:rsidR="001229C3" w:rsidRDefault="001229C3" w:rsidP="001229C3">
      <w:pPr>
        <w:spacing w:before="240" w:after="120" w:line="240" w:lineRule="auto"/>
        <w:contextualSpacing/>
        <w:rPr>
          <w:rFonts w:ascii="Times New Roman" w:eastAsia="MS Mincho" w:hAnsi="Times New Roman" w:cs="Times New Roman"/>
          <w:b/>
          <w:noProof/>
          <w:sz w:val="24"/>
          <w:szCs w:val="24"/>
          <w:lang w:eastAsia="ar-SA"/>
        </w:rPr>
      </w:pP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Izvođenje radova na mrežama komunalne infrastrukture potrebno je raditi u skladu sa važećim standardima i tehničkim normativima propisanim posebno za svaku infrastrukturu.</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Sekundarna mreža infrastrukture (vodovod, kanalizacija, elektroenergetika, telekomuni-kacije) postavlja se u pojasu regulacije.</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Za postavljanje sekundarne mreže infrastrukture u pojasu regulacije saobraćajnica potrebni su uslovi nadležnog organa, organizacije ili preduzeća.</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Podzemni vodovi infrastrukture se mogu postavljati i na ostalim urbanističkim parcelama (izvan pojasa regulacije), uz prethodno regulisanje međusobnih odnosa sa vlasnikom-korisnikom urbanističke parcele.</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lastRenderedPageBreak/>
        <w:t>Nadzemni vodovi infrastrukture se mogu postavljati i na ostalim urbanističkim parcelama (izvan pojasa regulacije), uz prethodno regulisanje međusobnih odnosa sa vlasnikom-korisnikom urbanističkih parcela.</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Po izgradnji nadzemnih vodova infrastrukture zadržava se postojeći imovinski status na zemljištu, osim za stubna mjesta.</w:t>
      </w:r>
    </w:p>
    <w:p w:rsidR="001229C3" w:rsidRDefault="001229C3" w:rsidP="001229C3">
      <w:pPr>
        <w:spacing w:after="60" w:line="240" w:lineRule="auto"/>
        <w:ind w:firstLine="720"/>
        <w:jc w:val="both"/>
        <w:rPr>
          <w:rFonts w:ascii="Times New Roman" w:eastAsia="MS Mincho" w:hAnsi="Times New Roman" w:cs="Times New Roman"/>
          <w:noProof/>
          <w:sz w:val="24"/>
          <w:szCs w:val="24"/>
          <w:lang w:val="sr-Cyrl-CS" w:eastAsia="ar-SA"/>
        </w:rPr>
      </w:pPr>
      <w:r>
        <w:rPr>
          <w:rFonts w:ascii="Times New Roman" w:eastAsia="MS Mincho" w:hAnsi="Times New Roman" w:cs="Times New Roman"/>
          <w:noProof/>
          <w:sz w:val="24"/>
          <w:szCs w:val="24"/>
          <w:lang w:val="sr-Cyrl-CS" w:eastAsia="ar-SA"/>
        </w:rPr>
        <w:t>Radi obezbjeđenja funkcionisanja infrastrukturnog sistema obavezno se utvrđuje zaštitni pojas, u kome se ne mogu graditi objekti i vršiti radovi suprotno svrsi, zbog koje je zaštitni pojas uspostavljen. Širina zaštitnog pojasa se određuje prema vrsti infrastrukturnog sistema.</w:t>
      </w:r>
    </w:p>
    <w:p w:rsidR="001229C3" w:rsidRDefault="001229C3" w:rsidP="001229C3">
      <w:pPr>
        <w:spacing w:after="20" w:line="240" w:lineRule="auto"/>
        <w:ind w:firstLine="720"/>
        <w:jc w:val="both"/>
        <w:rPr>
          <w:rFonts w:ascii="Times New Roman" w:eastAsia="MS Mincho" w:hAnsi="Times New Roman" w:cs="Times New Roman"/>
          <w:noProof/>
          <w:sz w:val="24"/>
          <w:szCs w:val="24"/>
          <w:lang w:eastAsia="ar-SA"/>
        </w:rPr>
      </w:pPr>
      <w:r>
        <w:rPr>
          <w:rFonts w:ascii="Times New Roman" w:eastAsia="MS Mincho" w:hAnsi="Times New Roman" w:cs="Times New Roman"/>
          <w:noProof/>
          <w:sz w:val="24"/>
          <w:szCs w:val="24"/>
          <w:lang w:val="sr-Cyrl-CS" w:eastAsia="ar-SA"/>
        </w:rPr>
        <w:t>U zaštitnom pojasu se mogu postavljati drugi infrastrukturni sistemi, uz obavezu poštovanja uslova ukrštanja i paralelnog vođe</w:t>
      </w:r>
      <w:r>
        <w:rPr>
          <w:rFonts w:ascii="Times New Roman" w:eastAsia="MS Mincho" w:hAnsi="Times New Roman" w:cs="Times New Roman"/>
          <w:noProof/>
          <w:sz w:val="24"/>
          <w:szCs w:val="24"/>
          <w:lang w:eastAsia="ar-SA"/>
        </w:rPr>
        <w:t>nja</w:t>
      </w:r>
    </w:p>
    <w:p w:rsidR="001229C3" w:rsidRDefault="001229C3" w:rsidP="001229C3">
      <w:pPr>
        <w:spacing w:after="40" w:line="240" w:lineRule="auto"/>
        <w:ind w:firstLine="720"/>
        <w:jc w:val="both"/>
        <w:rPr>
          <w:rFonts w:ascii="Times New Roman" w:eastAsia="MS Mincho" w:hAnsi="Times New Roman" w:cs="Times New Roman"/>
          <w:noProof/>
          <w:sz w:val="24"/>
          <w:szCs w:val="24"/>
          <w:lang w:eastAsia="ar-SA"/>
        </w:rPr>
      </w:pPr>
      <w:r>
        <w:rPr>
          <w:rFonts w:ascii="Times New Roman" w:eastAsia="MS Mincho" w:hAnsi="Times New Roman" w:cs="Times New Roman"/>
          <w:noProof/>
          <w:sz w:val="24"/>
          <w:szCs w:val="24"/>
          <w:lang w:eastAsia="ar-SA"/>
        </w:rPr>
        <w:t>Svaki objekat treba priključiti na javnu kanalizacionu mrežu nakon njene izgradnje.</w:t>
      </w:r>
    </w:p>
    <w:p w:rsidR="001229C3" w:rsidRDefault="001229C3" w:rsidP="001229C3">
      <w:pPr>
        <w:spacing w:after="40" w:line="240" w:lineRule="auto"/>
        <w:ind w:firstLine="720"/>
        <w:jc w:val="both"/>
        <w:rPr>
          <w:rFonts w:ascii="Times New Roman" w:eastAsia="MS Mincho" w:hAnsi="Times New Roman" w:cs="Times New Roman"/>
          <w:noProof/>
          <w:sz w:val="24"/>
          <w:szCs w:val="24"/>
          <w:lang w:eastAsia="ar-SA"/>
        </w:rPr>
      </w:pPr>
      <w:r>
        <w:rPr>
          <w:rFonts w:ascii="Times New Roman" w:eastAsia="MS Mincho" w:hAnsi="Times New Roman" w:cs="Times New Roman"/>
          <w:noProof/>
          <w:sz w:val="24"/>
          <w:szCs w:val="24"/>
          <w:lang w:eastAsia="ar-SA"/>
        </w:rPr>
        <w:t xml:space="preserve">Priključenje na javnu kanalizacionu mrežu vršiti po mogućnosti u reviziona okna. Dno priklljučnog kanala (kućnog priključka) mora biti izdignuto od kote dna sabirnog kanala (po mogućnosti u gornju trećinu). </w:t>
      </w:r>
    </w:p>
    <w:p w:rsidR="001229C3" w:rsidRDefault="001229C3" w:rsidP="001229C3">
      <w:pPr>
        <w:spacing w:after="40" w:line="240" w:lineRule="auto"/>
        <w:ind w:firstLine="720"/>
        <w:jc w:val="both"/>
        <w:rPr>
          <w:rFonts w:ascii="Times New Roman" w:eastAsia="MS Mincho" w:hAnsi="Times New Roman" w:cs="Times New Roman"/>
          <w:noProof/>
          <w:sz w:val="24"/>
          <w:szCs w:val="24"/>
          <w:lang w:eastAsia="ar-SA"/>
        </w:rPr>
      </w:pPr>
      <w:r>
        <w:rPr>
          <w:rFonts w:ascii="Times New Roman" w:eastAsia="MS Mincho" w:hAnsi="Times New Roman" w:cs="Times New Roman"/>
          <w:noProof/>
          <w:sz w:val="24"/>
          <w:szCs w:val="24"/>
          <w:lang w:eastAsia="ar-SA"/>
        </w:rPr>
        <w:t>Prilikom izgradnje javne kanalizacione mreže i kolektora predvideti reviziona okna na svim prelomima, priključcima i pravim dionicama trase na propisnim rastojanjima.</w:t>
      </w:r>
    </w:p>
    <w:p w:rsidR="001229C3" w:rsidRDefault="001229C3" w:rsidP="001229C3">
      <w:pPr>
        <w:spacing w:after="40" w:line="240" w:lineRule="auto"/>
        <w:ind w:firstLine="720"/>
        <w:jc w:val="both"/>
        <w:rPr>
          <w:rFonts w:ascii="Times New Roman" w:eastAsia="MS Mincho" w:hAnsi="Times New Roman" w:cs="Times New Roman"/>
          <w:noProof/>
          <w:sz w:val="24"/>
          <w:szCs w:val="24"/>
          <w:lang w:eastAsia="ar-SA"/>
        </w:rPr>
      </w:pPr>
    </w:p>
    <w:p w:rsidR="001229C3" w:rsidRDefault="001229C3" w:rsidP="001229C3">
      <w:pPr>
        <w:spacing w:after="40" w:line="240" w:lineRule="auto"/>
        <w:jc w:val="both"/>
        <w:rPr>
          <w:rFonts w:ascii="Times New Roman" w:eastAsia="MS Mincho" w:hAnsi="Times New Roman" w:cs="Times New Roman"/>
          <w:noProof/>
          <w:sz w:val="24"/>
          <w:szCs w:val="24"/>
          <w:lang w:eastAsia="ar-SA"/>
        </w:rPr>
      </w:pPr>
      <w:r>
        <w:rPr>
          <w:rFonts w:ascii="Times New Roman" w:eastAsia="MS Mincho" w:hAnsi="Times New Roman" w:cs="Times New Roman"/>
          <w:b/>
          <w:noProof/>
          <w:sz w:val="24"/>
          <w:szCs w:val="24"/>
        </w:rPr>
        <w:t xml:space="preserve"> dimenzionisanje</w:t>
      </w:r>
    </w:p>
    <w:p w:rsidR="001229C3" w:rsidRDefault="001229C3" w:rsidP="001229C3">
      <w:pPr>
        <w:spacing w:after="0" w:line="240" w:lineRule="auto"/>
        <w:ind w:firstLine="709"/>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Kanalizaciona mreža naselja formirana je tako da se otpadne vode vode gravitaciono kanalizacionom mrežom koja će se položiti duž saobraćajnica. Vodeći računa da je preporučeni pad kanalizacione mreže od 0.5% do 2%, a da je podužni pad saobraćajnica na pojedinim dijelovima veći, preporučuje se izgradnja kaskadnih šahtova, čiji će broj biti veći što je veći pad saobraćajnice. </w:t>
      </w:r>
    </w:p>
    <w:p w:rsidR="001229C3" w:rsidRDefault="001229C3" w:rsidP="001229C3">
      <w:pPr>
        <w:autoSpaceDE w:val="0"/>
        <w:autoSpaceDN w:val="0"/>
        <w:adjustRightInd w:val="0"/>
        <w:spacing w:after="0" w:line="240" w:lineRule="auto"/>
        <w:ind w:firstLine="708"/>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Gravitaciona kanalizaciona mreža planirana je sa cjevovodima prečnika 300mm i 500mm.</w:t>
      </w:r>
    </w:p>
    <w:p w:rsidR="001229C3" w:rsidRDefault="001229C3" w:rsidP="001229C3">
      <w:pPr>
        <w:autoSpaceDE w:val="0"/>
        <w:autoSpaceDN w:val="0"/>
        <w:adjustRightInd w:val="0"/>
        <w:spacing w:after="0" w:line="240" w:lineRule="auto"/>
        <w:ind w:firstLine="708"/>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Predlažu se cijevi od rebrastog polietilena.</w:t>
      </w:r>
    </w:p>
    <w:p w:rsidR="001229C3" w:rsidRDefault="001229C3" w:rsidP="001229C3">
      <w:pPr>
        <w:autoSpaceDE w:val="0"/>
        <w:autoSpaceDN w:val="0"/>
        <w:adjustRightInd w:val="0"/>
        <w:spacing w:after="60" w:line="240" w:lineRule="auto"/>
        <w:ind w:firstLine="708"/>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Uređaj za prečišćavanje vode se smješta na najnizvodnijem dijelu naselja i poslije prečišćavanja voda se ili upušta u recipijent ili se koristi za irigaciju.</w:t>
      </w:r>
    </w:p>
    <w:p w:rsidR="001229C3" w:rsidRDefault="001229C3" w:rsidP="001229C3">
      <w:pPr>
        <w:autoSpaceDE w:val="0"/>
        <w:autoSpaceDN w:val="0"/>
        <w:adjustRightInd w:val="0"/>
        <w:spacing w:after="60" w:line="240" w:lineRule="auto"/>
        <w:ind w:firstLine="708"/>
        <w:jc w:val="both"/>
        <w:rPr>
          <w:rFonts w:ascii="Times New Roman" w:eastAsia="MS Mincho" w:hAnsi="Times New Roman" w:cs="Times New Roman"/>
          <w:noProof/>
          <w:sz w:val="24"/>
          <w:szCs w:val="24"/>
        </w:rPr>
      </w:pPr>
    </w:p>
    <w:p w:rsidR="001229C3" w:rsidRDefault="001229C3" w:rsidP="001229C3">
      <w:pPr>
        <w:spacing w:line="240" w:lineRule="auto"/>
        <w:jc w:val="both"/>
        <w:rPr>
          <w:rFonts w:ascii="Times New Roman" w:eastAsia="MS Mincho" w:hAnsi="Times New Roman" w:cs="Times New Roman"/>
          <w:noProof/>
          <w:sz w:val="24"/>
          <w:szCs w:val="24"/>
          <w:lang w:eastAsia="ar-SA"/>
        </w:rPr>
      </w:pPr>
      <w:r>
        <w:rPr>
          <w:rFonts w:ascii="Times New Roman" w:hAnsi="Times New Roman" w:cs="Times New Roman"/>
          <w:b/>
          <w:noProof/>
          <w:sz w:val="24"/>
          <w:szCs w:val="24"/>
        </w:rPr>
        <w:t>Seizmička aktivnost</w:t>
      </w:r>
    </w:p>
    <w:p w:rsidR="001229C3" w:rsidRDefault="001229C3" w:rsidP="001229C3">
      <w:pPr>
        <w:spacing w:line="240" w:lineRule="auto"/>
        <w:ind w:firstLine="720"/>
        <w:jc w:val="both"/>
        <w:rPr>
          <w:rFonts w:ascii="Times New Roman" w:eastAsia="MS Mincho" w:hAnsi="Times New Roman" w:cs="Times New Roman"/>
          <w:noProof/>
          <w:sz w:val="24"/>
          <w:szCs w:val="24"/>
          <w:lang w:eastAsia="ar-SA"/>
        </w:rPr>
      </w:pPr>
      <w:r>
        <w:rPr>
          <w:rFonts w:ascii="Times New Roman" w:hAnsi="Times New Roman" w:cs="Times New Roman"/>
          <w:noProof/>
          <w:sz w:val="24"/>
          <w:szCs w:val="24"/>
        </w:rPr>
        <w:t>Seizmološke karakteristike ovog terena su uslovljene geološkim sastavom i tektonskim sklopom.Prostor žabljačke opštine pripada zoni 7°MCS skale, što znači da je relativno stabilan i pogodan za gradnju skoro svih vrsta objekata.</w:t>
      </w:r>
    </w:p>
    <w:p w:rsidR="001229C3" w:rsidRDefault="001229C3" w:rsidP="001229C3">
      <w:pPr>
        <w:spacing w:before="60" w:after="0" w:line="240" w:lineRule="auto"/>
        <w:jc w:val="both"/>
        <w:rPr>
          <w:rFonts w:ascii="Times New Roman" w:hAnsi="Times New Roman" w:cs="Times New Roman"/>
          <w:noProof/>
          <w:sz w:val="24"/>
          <w:szCs w:val="24"/>
        </w:rPr>
      </w:pPr>
      <w:r>
        <w:rPr>
          <w:rFonts w:ascii="Times New Roman" w:hAnsi="Times New Roman" w:cs="Times New Roman"/>
          <w:b/>
          <w:bCs/>
          <w:noProof/>
          <w:sz w:val="24"/>
          <w:szCs w:val="24"/>
        </w:rPr>
        <w:t>Klimatske karakteristike</w:t>
      </w:r>
    </w:p>
    <w:p w:rsidR="001229C3" w:rsidRDefault="001229C3" w:rsidP="001229C3">
      <w:pPr>
        <w:keepNext/>
        <w:keepLines/>
        <w:spacing w:before="60" w:after="0" w:line="240" w:lineRule="auto"/>
        <w:ind w:firstLine="708"/>
        <w:jc w:val="both"/>
        <w:outlineLvl w:val="1"/>
        <w:rPr>
          <w:rFonts w:ascii="Times New Roman" w:hAnsi="Times New Roman" w:cs="Times New Roman"/>
          <w:bCs/>
          <w:iCs/>
          <w:noProof/>
          <w:sz w:val="24"/>
          <w:szCs w:val="24"/>
        </w:rPr>
      </w:pPr>
      <w:r>
        <w:rPr>
          <w:rFonts w:ascii="Times New Roman" w:hAnsi="Times New Roman" w:cs="Times New Roman"/>
          <w:noProof/>
          <w:sz w:val="24"/>
          <w:szCs w:val="24"/>
        </w:rPr>
        <w:t>Karakteristike klime u Crnoj Gori su uglavnom uslovljene njenim geomorfološkim karakteristikama.</w:t>
      </w:r>
      <w:r>
        <w:rPr>
          <w:rFonts w:ascii="Times New Roman" w:hAnsi="Times New Roman" w:cs="Times New Roman"/>
          <w:bCs/>
          <w:iCs/>
          <w:noProof/>
          <w:sz w:val="24"/>
          <w:szCs w:val="24"/>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1229C3" w:rsidRDefault="001229C3" w:rsidP="001229C3">
      <w:pPr>
        <w:autoSpaceDE w:val="0"/>
        <w:autoSpaceDN w:val="0"/>
        <w:adjustRightInd w:val="0"/>
        <w:spacing w:after="60" w:line="240" w:lineRule="auto"/>
        <w:ind w:firstLine="708"/>
        <w:jc w:val="both"/>
        <w:rPr>
          <w:rFonts w:ascii="Times New Roman" w:hAnsi="Times New Roman" w:cs="Times New Roman"/>
          <w:bCs/>
          <w:iCs/>
          <w:noProof/>
          <w:sz w:val="24"/>
          <w:szCs w:val="24"/>
        </w:rPr>
      </w:pPr>
      <w:r>
        <w:rPr>
          <w:rFonts w:ascii="Times New Roman" w:hAnsi="Times New Roman" w:cs="Times New Roman"/>
          <w:bCs/>
          <w:iCs/>
          <w:noProof/>
          <w:sz w:val="24"/>
          <w:szCs w:val="24"/>
        </w:rPr>
        <w:t>Klima ima odlike, od župske u kanjonima rijeka, preko subplaninske na visinama do 1200 metara, do tipične alpske. Zime su duge i hladne, ljeta relativno kratka i svježa.</w:t>
      </w:r>
    </w:p>
    <w:p w:rsidR="001229C3" w:rsidRDefault="001229C3" w:rsidP="001229C3">
      <w:pPr>
        <w:autoSpaceDE w:val="0"/>
        <w:autoSpaceDN w:val="0"/>
        <w:adjustRightInd w:val="0"/>
        <w:spacing w:after="60" w:line="240" w:lineRule="auto"/>
        <w:ind w:firstLine="708"/>
        <w:jc w:val="both"/>
        <w:rPr>
          <w:rFonts w:ascii="Times New Roman" w:eastAsia="MS Mincho" w:hAnsi="Times New Roman" w:cs="Times New Roman"/>
          <w:noProof/>
          <w:sz w:val="24"/>
          <w:szCs w:val="24"/>
        </w:rPr>
      </w:pPr>
    </w:p>
    <w:p w:rsidR="001229C3" w:rsidRDefault="001229C3" w:rsidP="001229C3">
      <w:pPr>
        <w:spacing w:before="60"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Ostali uslovi</w:t>
      </w:r>
    </w:p>
    <w:p w:rsidR="001229C3" w:rsidRDefault="001229C3" w:rsidP="001229C3">
      <w:pPr>
        <w:spacing w:before="60" w:after="0" w:line="240" w:lineRule="auto"/>
        <w:jc w:val="both"/>
        <w:rPr>
          <w:rFonts w:ascii="Times New Roman" w:hAnsi="Times New Roman" w:cs="Times New Roman"/>
          <w:sz w:val="24"/>
          <w:szCs w:val="24"/>
        </w:rPr>
      </w:pPr>
      <w:r>
        <w:rPr>
          <w:rFonts w:ascii="Times New Roman" w:hAnsi="Times New Roman" w:cs="Times New Roman"/>
          <w:bCs/>
          <w:noProof/>
          <w:sz w:val="24"/>
          <w:szCs w:val="24"/>
        </w:rPr>
        <w:t xml:space="preserve">Investitor je obavezan da pripremi i potpiše projektni zadatak za izradu tehničke dokumentacije za izgradnji predmetnog objekta uz obavezno poštovanje urbanističko </w:t>
      </w:r>
      <w:r>
        <w:rPr>
          <w:rFonts w:ascii="Times New Roman" w:hAnsi="Times New Roman" w:cs="Times New Roman"/>
          <w:bCs/>
          <w:noProof/>
          <w:sz w:val="24"/>
          <w:szCs w:val="24"/>
        </w:rPr>
        <w:lastRenderedPageBreak/>
        <w:t>tehničkih uslova a u skladu sa odredbama Zakona o uređenju prostora i izgradnji objekata</w:t>
      </w:r>
      <w:r>
        <w:rPr>
          <w:rFonts w:ascii="Times New Roman" w:hAnsi="Times New Roman" w:cs="Times New Roman"/>
          <w:sz w:val="24"/>
          <w:szCs w:val="24"/>
        </w:rPr>
        <w:t>(„Sl.list  CG“ br.51/08, 40/10, 34/11, 40/11, 47/11, 35/13, 39/13 i 33/14).</w:t>
      </w:r>
    </w:p>
    <w:p w:rsidR="001229C3" w:rsidRDefault="001229C3" w:rsidP="001229C3">
      <w:pPr>
        <w:pStyle w:val="NoSpacing"/>
        <w:rPr>
          <w:rFonts w:ascii="Times New Roman" w:hAnsi="Times New Roman" w:cs="Times New Roman"/>
        </w:rPr>
      </w:pPr>
    </w:p>
    <w:p w:rsidR="001229C3" w:rsidRDefault="001229C3" w:rsidP="001229C3">
      <w:pPr>
        <w:pStyle w:val="NoSpacing"/>
        <w:rPr>
          <w:rFonts w:ascii="Times New Roman" w:hAnsi="Times New Roman" w:cs="Times New Roman"/>
        </w:rPr>
      </w:pPr>
      <w:r>
        <w:rPr>
          <w:rFonts w:ascii="Times New Roman" w:hAnsi="Times New Roman" w:cs="Times New Roman"/>
        </w:rPr>
        <w:t>OPŠTINA ŽABLJAK</w:t>
      </w:r>
    </w:p>
    <w:p w:rsidR="001229C3" w:rsidRDefault="001229C3" w:rsidP="001229C3">
      <w:pPr>
        <w:pStyle w:val="NoSpacing"/>
        <w:rPr>
          <w:rFonts w:ascii="Times New Roman" w:hAnsi="Times New Roman" w:cs="Times New Roman"/>
          <w:b/>
        </w:rPr>
      </w:pPr>
      <w:r>
        <w:rPr>
          <w:rFonts w:ascii="Times New Roman" w:hAnsi="Times New Roman" w:cs="Times New Roman"/>
          <w:b/>
        </w:rPr>
        <w:t>Sekretarijat za uređenje prostora, zaštitu životne</w:t>
      </w:r>
    </w:p>
    <w:p w:rsidR="001229C3" w:rsidRDefault="001229C3" w:rsidP="001229C3">
      <w:pPr>
        <w:pStyle w:val="NoSpacing"/>
        <w:rPr>
          <w:rFonts w:ascii="Times New Roman" w:hAnsi="Times New Roman" w:cs="Times New Roman"/>
          <w:b/>
        </w:rPr>
      </w:pPr>
      <w:r>
        <w:rPr>
          <w:rFonts w:ascii="Times New Roman" w:hAnsi="Times New Roman" w:cs="Times New Roman"/>
          <w:b/>
        </w:rPr>
        <w:t>Sredine i komunalno stambene poslove</w:t>
      </w:r>
    </w:p>
    <w:p w:rsidR="001229C3" w:rsidRDefault="001229C3" w:rsidP="001229C3">
      <w:pPr>
        <w:pStyle w:val="NoSpacing"/>
        <w:rPr>
          <w:rFonts w:ascii="Times New Roman" w:hAnsi="Times New Roman" w:cs="Times New Roman"/>
        </w:rPr>
      </w:pPr>
      <w:r>
        <w:rPr>
          <w:rFonts w:ascii="Times New Roman" w:hAnsi="Times New Roman" w:cs="Times New Roman"/>
        </w:rPr>
        <w:t>Broj:352/16-04-120</w:t>
      </w:r>
    </w:p>
    <w:p w:rsidR="001229C3" w:rsidRDefault="001229C3" w:rsidP="001229C3">
      <w:pPr>
        <w:pStyle w:val="NoSpacing"/>
        <w:rPr>
          <w:rFonts w:ascii="Times New Roman" w:hAnsi="Times New Roman" w:cs="Times New Roman"/>
        </w:rPr>
      </w:pPr>
      <w:r>
        <w:rPr>
          <w:rFonts w:ascii="Times New Roman" w:hAnsi="Times New Roman" w:cs="Times New Roman"/>
        </w:rPr>
        <w:t>Žabljak,16.06.2016 godine</w:t>
      </w:r>
    </w:p>
    <w:p w:rsidR="001229C3" w:rsidRDefault="001229C3" w:rsidP="001229C3">
      <w:pPr>
        <w:pStyle w:val="NoSpacing"/>
        <w:rPr>
          <w:rFonts w:ascii="Times New Roman" w:hAnsi="Times New Roman" w:cs="Times New Roman"/>
        </w:rPr>
      </w:pPr>
    </w:p>
    <w:p w:rsidR="001229C3" w:rsidRDefault="001229C3" w:rsidP="001229C3">
      <w:pPr>
        <w:pStyle w:val="NoSpacing"/>
        <w:jc w:val="both"/>
        <w:rPr>
          <w:rFonts w:ascii="Times New Roman" w:hAnsi="Times New Roman" w:cs="Times New Roman"/>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ab/>
        <w:t>Sekretarijat za uređenje prostora, zaštitu životne sredine i komunalno stambene  poslove opštine Žabljak rješavajući po zahtjevu opštine Žabljak,  na osnovu čl.62a Zakona o uređenju prostora i izgradnji objekata („Sl.list  CG“ br.51/08, 40/10, 34/11, 40/11, 47/11, 35/13. 39/13 i 33/14 ), Odluke o donošenju izmjena i dopuna DUP-a Žabljak („Sl.list CG-opštinski propisi“ br.7/14),  i z d a j e,</w:t>
      </w:r>
    </w:p>
    <w:p w:rsidR="001229C3" w:rsidRDefault="001229C3" w:rsidP="001229C3">
      <w:pPr>
        <w:pStyle w:val="NoSpacing"/>
        <w:rPr>
          <w:rFonts w:ascii="Times New Roman" w:hAnsi="Times New Roman" w:cs="Times New Roman"/>
        </w:rPr>
      </w:pPr>
    </w:p>
    <w:p w:rsidR="001229C3" w:rsidRDefault="001229C3" w:rsidP="001229C3">
      <w:pPr>
        <w:pStyle w:val="NoSpacing"/>
        <w:rPr>
          <w:rFonts w:ascii="Times New Roman" w:hAnsi="Times New Roman" w:cs="Times New Roman"/>
        </w:rPr>
      </w:pP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URBANISTIČKO  TEHNIČKE USLOVE</w:t>
      </w:r>
    </w:p>
    <w:p w:rsidR="001229C3" w:rsidRDefault="001229C3" w:rsidP="001229C3">
      <w:pPr>
        <w:pStyle w:val="NoSpacing"/>
        <w:jc w:val="center"/>
        <w:rPr>
          <w:rFonts w:ascii="Times New Roman" w:hAnsi="Times New Roman" w:cs="Times New Roman"/>
          <w:b/>
        </w:rPr>
      </w:pPr>
      <w:r>
        <w:rPr>
          <w:rFonts w:ascii="Times New Roman" w:hAnsi="Times New Roman" w:cs="Times New Roman"/>
          <w:b/>
        </w:rPr>
        <w:t>Za izradu tehničke dokumentacije za izgradnju fekalne kanalizacije za dio naselja TMAJEVCI , u obuhvatu DUP-a Tmajevci i Meždo, opština Žabljak</w:t>
      </w:r>
    </w:p>
    <w:p w:rsidR="001229C3" w:rsidRDefault="001229C3" w:rsidP="001229C3">
      <w:pPr>
        <w:pStyle w:val="NoSpacing"/>
        <w:jc w:val="center"/>
        <w:rPr>
          <w:rFonts w:ascii="Times New Roman" w:hAnsi="Times New Roman" w:cs="Times New Roman"/>
          <w:b/>
        </w:rPr>
      </w:pPr>
    </w:p>
    <w:p w:rsidR="001229C3" w:rsidRDefault="001229C3" w:rsidP="001229C3">
      <w:pPr>
        <w:pStyle w:val="NoSpacing"/>
        <w:rPr>
          <w:rFonts w:ascii="Times New Roman" w:hAnsi="Times New Roman" w:cs="Times New Roman"/>
          <w:b/>
        </w:rPr>
      </w:pPr>
    </w:p>
    <w:p w:rsidR="001229C3" w:rsidRDefault="001229C3" w:rsidP="001229C3">
      <w:pPr>
        <w:pStyle w:val="NoSpacing"/>
        <w:jc w:val="both"/>
        <w:rPr>
          <w:rFonts w:ascii="Times New Roman" w:hAnsi="Times New Roman" w:cs="Times New Roman"/>
        </w:rPr>
      </w:pPr>
      <w:r>
        <w:rPr>
          <w:rFonts w:ascii="Times New Roman" w:hAnsi="Times New Roman" w:cs="Times New Roman"/>
        </w:rPr>
        <w:t>Detaljnim urbanističkim planom Tmajevca i Meždo planirana je izgradnja fekalne kanalizacije u naselju Tmajevca. Ovi uslovi se odnose na dio naselja Tmajevca u dužini cca 1 600,00 m a prema grafičkom prilogu koji je sastavni dio ovih uslova.</w:t>
      </w:r>
    </w:p>
    <w:p w:rsidR="001229C3" w:rsidRDefault="001229C3" w:rsidP="001229C3">
      <w:pPr>
        <w:spacing w:after="60" w:line="240"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Planirana kanalizaciona mreža prikazana je u grafičkom prilogu “Plan hidrotehničke infrastrukture“.</w:t>
      </w:r>
    </w:p>
    <w:p w:rsidR="001229C3" w:rsidRDefault="001229C3" w:rsidP="001229C3">
      <w:pPr>
        <w:rPr>
          <w:rFonts w:ascii="Times New Roman" w:hAnsi="Times New Roman" w:cs="Times New Roman"/>
          <w:sz w:val="24"/>
          <w:szCs w:val="24"/>
        </w:rPr>
      </w:pPr>
      <w:r>
        <w:rPr>
          <w:rFonts w:ascii="Times New Roman" w:hAnsi="Times New Roman" w:cs="Times New Roman"/>
          <w:sz w:val="24"/>
          <w:szCs w:val="24"/>
        </w:rPr>
        <w:t>U zoni zahvata predviđa se prikupljanje fekalnih voda i njihovo odvođenje separatnim sistemom kanalizacije do postojećeg postrojenja za prečišćavanje otpadnih voda koji se nalazi u zahvatu Izmjena i dopuna Detaljnog urbanističkog plana Žabljak od 2014. godine.</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u w:val="single"/>
        </w:rPr>
        <w:t>Procjena količine otpadnih voda</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Prosječno dnevno oticanje otpadnih voda sa predmetnog prostora se može izvesti iz dnevne potrošnje vode uz pretpostavku, da se otpadne vode generišu od 80% korišćene vode.</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 xml:space="preserve">1.382,63 x 0,8 = 1.106,10 m³/dan </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Za dati tip naselja usvaja se koeficijent dnevne neravnomjernosti u vrijednosti 1,4.</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1.106,10 / 86,4 x 1,4 = 17,92 l/s</w:t>
      </w:r>
      <w:r>
        <w:rPr>
          <w:rFonts w:ascii="Times New Roman" w:hAnsi="Times New Roman" w:cs="Times New Roman"/>
          <w:color w:val="FF0000"/>
          <w:sz w:val="24"/>
          <w:szCs w:val="24"/>
        </w:rPr>
        <w:t xml:space="preserve"> </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Maksimalno časovno oticanje fekalnih voda sa razmatranog zahvata biće 18 l/s.</w:t>
      </w:r>
    </w:p>
    <w:p w:rsidR="001229C3" w:rsidRDefault="001229C3" w:rsidP="001229C3">
      <w:pPr>
        <w:jc w:val="both"/>
        <w:rPr>
          <w:rFonts w:ascii="Times New Roman" w:hAnsi="Times New Roman" w:cs="Times New Roman"/>
          <w:sz w:val="24"/>
          <w:szCs w:val="24"/>
          <w:u w:val="single"/>
        </w:rPr>
      </w:pPr>
      <w:r>
        <w:rPr>
          <w:rFonts w:ascii="Times New Roman" w:hAnsi="Times New Roman" w:cs="Times New Roman"/>
          <w:sz w:val="24"/>
          <w:szCs w:val="24"/>
          <w:u w:val="single"/>
        </w:rPr>
        <w:t>Organizacija mreže, prečnici, materijal:</w:t>
      </w:r>
    </w:p>
    <w:p w:rsidR="001229C3" w:rsidRDefault="001229C3" w:rsidP="001229C3">
      <w:pPr>
        <w:spacing w:after="60"/>
        <w:jc w:val="both"/>
        <w:rPr>
          <w:rFonts w:ascii="Times New Roman" w:hAnsi="Times New Roman" w:cs="Times New Roman"/>
          <w:sz w:val="24"/>
          <w:szCs w:val="24"/>
        </w:rPr>
      </w:pPr>
      <w:r>
        <w:rPr>
          <w:rFonts w:ascii="Times New Roman" w:hAnsi="Times New Roman" w:cs="Times New Roman"/>
          <w:sz w:val="24"/>
          <w:szCs w:val="24"/>
        </w:rPr>
        <w:t>U zoni zahvata plana nema izgrađene fekalne kanalizacije. Pretpostavlja se da se su postojeći objekti priključeni na septičke jame.</w:t>
      </w:r>
    </w:p>
    <w:p w:rsidR="001229C3" w:rsidRDefault="001229C3" w:rsidP="001229C3">
      <w:pPr>
        <w:spacing w:after="60"/>
        <w:jc w:val="both"/>
        <w:rPr>
          <w:rFonts w:ascii="Times New Roman" w:hAnsi="Times New Roman" w:cs="Times New Roman"/>
          <w:noProof/>
          <w:sz w:val="24"/>
          <w:szCs w:val="24"/>
        </w:rPr>
      </w:pPr>
    </w:p>
    <w:p w:rsidR="001229C3" w:rsidRDefault="001229C3" w:rsidP="001229C3">
      <w:pPr>
        <w:spacing w:after="60"/>
        <w:jc w:val="both"/>
        <w:rPr>
          <w:rFonts w:ascii="Times New Roman" w:hAnsi="Times New Roman" w:cs="Times New Roman"/>
          <w:noProof/>
          <w:sz w:val="24"/>
          <w:szCs w:val="24"/>
        </w:rPr>
      </w:pPr>
      <w:r>
        <w:rPr>
          <w:rFonts w:ascii="Times New Roman" w:hAnsi="Times New Roman" w:cs="Times New Roman"/>
          <w:sz w:val="24"/>
          <w:szCs w:val="24"/>
        </w:rPr>
        <w:lastRenderedPageBreak/>
        <w:t>Obrađivač se trudio da obezbjedi gravitaciono slivanje otpadnih voda u kompletnom sistemu i da predvidi ugradnju cjevovoda u trupu saobraćajnica.</w:t>
      </w:r>
      <w:r>
        <w:rPr>
          <w:rFonts w:ascii="Times New Roman" w:hAnsi="Times New Roman" w:cs="Times New Roman"/>
          <w:noProof/>
          <w:sz w:val="24"/>
          <w:szCs w:val="24"/>
        </w:rPr>
        <w:t xml:space="preserve"> Na nekim dijelovima planirane kanalizacione mreže otpadne vode se neće moći odvoditi gravitaciono zbog  topografije terena i nagiba planiranih saobraćajnica. Zbog toga će se morati izgraditi prepumpne stanice na najnižoj tački saobraćajnice koje će podizati otpadnu vodu do najviše tačke saobraćajnice, odakle je planirano da se otpadne vode usmjere prema postojećem postrojenju za prečišćavanje otpadnih voda.</w:t>
      </w:r>
    </w:p>
    <w:p w:rsidR="001229C3" w:rsidRDefault="001229C3" w:rsidP="001229C3">
      <w:pPr>
        <w:spacing w:after="60"/>
        <w:jc w:val="both"/>
        <w:rPr>
          <w:rFonts w:ascii="Times New Roman" w:hAnsi="Times New Roman" w:cs="Times New Roman"/>
          <w:noProof/>
          <w:sz w:val="24"/>
          <w:szCs w:val="24"/>
        </w:rPr>
      </w:pP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U mjestima, gdje nije moguće obezbjediti gravitaciono slivanje otpadnih voda u trupu saobraćajnice cjevovodi se ukopavaju ili u pješačke komunikacije, ili uz grance parcela uz saglasnost vlasnika parcela. Tom prilikom potrebno je obezbjediti bar pristup šahtovima za interventna vozila.</w:t>
      </w:r>
    </w:p>
    <w:p w:rsidR="001229C3" w:rsidRDefault="001229C3" w:rsidP="001229C3">
      <w:pPr>
        <w:jc w:val="both"/>
        <w:rPr>
          <w:rFonts w:ascii="Times New Roman" w:hAnsi="Times New Roman" w:cs="Times New Roman"/>
          <w:bCs/>
          <w:sz w:val="24"/>
          <w:szCs w:val="24"/>
          <w:lang w:val="pl-PL"/>
        </w:rPr>
      </w:pPr>
      <w:r>
        <w:rPr>
          <w:rFonts w:ascii="Times New Roman" w:hAnsi="Times New Roman" w:cs="Times New Roman"/>
          <w:sz w:val="24"/>
          <w:szCs w:val="24"/>
          <w:lang w:val="pl-PL"/>
        </w:rPr>
        <w:t xml:space="preserve">Za otpadne vode iz nepristupačnih objekata za priključenje na javnu kanalizacionu mrežu potrebno je da svaki objekat na svojoj parceli ispušta otpadne vode u </w:t>
      </w:r>
      <w:r>
        <w:rPr>
          <w:rFonts w:ascii="Times New Roman" w:hAnsi="Times New Roman" w:cs="Times New Roman"/>
          <w:bCs/>
          <w:sz w:val="24"/>
          <w:szCs w:val="24"/>
          <w:lang w:val="pl-PL"/>
        </w:rPr>
        <w:t xml:space="preserve">ekološke bioprečistače adekvatnog kapaciteta lako dostupne za reviziju. </w:t>
      </w:r>
    </w:p>
    <w:p w:rsidR="001229C3" w:rsidRDefault="001229C3" w:rsidP="001229C3">
      <w:pPr>
        <w:jc w:val="both"/>
        <w:rPr>
          <w:rFonts w:ascii="Times New Roman" w:hAnsi="Times New Roman" w:cs="Times New Roman"/>
          <w:bCs/>
          <w:sz w:val="24"/>
          <w:szCs w:val="24"/>
          <w:lang w:val="pl-PL"/>
        </w:rPr>
      </w:pPr>
      <w:r>
        <w:rPr>
          <w:rFonts w:ascii="Times New Roman" w:hAnsi="Times New Roman" w:cs="Times New Roman"/>
          <w:bCs/>
          <w:sz w:val="24"/>
          <w:szCs w:val="24"/>
          <w:lang w:val="pl-PL"/>
        </w:rPr>
        <w:t>Takođe je do izgradnje planiranog sistema fekalne kanalizacije potrebno planirati biološke prečišćivače za objekte na pripadajućim im parcelama.</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 xml:space="preserve">Novoizgrađeni cjevovodi vode ispod kolovoza i prate osovine saobraćajnice. (Na detaljnijem nivou projektovanja može se obrazložiti i drugačiji raspored.) </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Cijevi se ukopavaju ispod terena na dubini minimalno 0.8-1.0 m od tjemena. Pad cijevi potrebno je odrediti prema važećim tehničkim propisima. Na potezima strmog nagiba, odnosno pada kanalizacije, predvidjeti postavljanje kaskadnih šahtova.</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Na svakom lomu, kaskadi ili spojnom mjestu, potrebno je izvesti šaht. Reviziona okna su potrebna i na pravim dionicama na svakih 50 m. Svaki od šahtova mora imati pristup za interventno vozilo. Ovi objekti trebaju imati poklopce od livenog gvožđa za odgovarajući intenzitet saobraćaja i propisne penjalice. Najmanji prečnik uličnog cjevovoda će biti DN200.</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 xml:space="preserve">Za eventualne ugostiteljske objekte s većim kuhinjama potrebno je definisati obavezu postavljanja separatora masti prije ispuštanja u gradsku kanalizaciju. </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Upotrebljene vode sa garaža i benzinskih stanica, ako se ulivaju u mrežu kanalizacije, moraju se prethodno tretirati u separatorima ulja i benzina.</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 xml:space="preserve">Predviđeno je da se mreža fekalne kanalizacije izvede od PVC, PEHD R i sl.cijevi za uličnu kanalizaciju. (Konačan izbor materijala neophodno je konsultovati sa preduzećem nadležnim za upravljanje vodovodnom i kanalizacionom mrežom D.O.O. "Komunalno i vodovod" Žabljak).  </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 xml:space="preserve">Priključenje na zajedničku kanalizacionu mrežu vršiti u reviziona okna. Dno priklljučnog kanala (kućnog priključka) mora biti izdignuto od kote dna sabirnog kanala (po mogućnosti u gornju trećinu). </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lastRenderedPageBreak/>
        <w:t>Prilikom izgradnje zajedničke kanalizacione mreže i kolektora predvideti reviziona okna na svim prelomima, priključcima i pravim dionicama trase na propisnim rastojanjima.</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 xml:space="preserve">Odvođenje upotrebljenih voda utvrđuje se nivelacionim rješenjem i rješava priključenjem na naseljsku kanalizacionu mrežu, s tim da ne dođe do okvašavanja zidova susjednih objekata ili plavljenja susjedne parcele. </w:t>
      </w:r>
    </w:p>
    <w:p w:rsidR="001229C3" w:rsidRDefault="001229C3" w:rsidP="001229C3">
      <w:pPr>
        <w:jc w:val="both"/>
        <w:rPr>
          <w:rFonts w:ascii="Times New Roman" w:hAnsi="Times New Roman" w:cs="Times New Roman"/>
          <w:sz w:val="24"/>
          <w:szCs w:val="24"/>
        </w:rPr>
      </w:pPr>
      <w:r>
        <w:rPr>
          <w:rFonts w:ascii="Times New Roman" w:hAnsi="Times New Roman" w:cs="Times New Roman"/>
          <w:sz w:val="24"/>
          <w:szCs w:val="24"/>
        </w:rPr>
        <w:t>Prilikom projektovanja i izgradnje kanalizacione mreže neophodno je konsultovati subjekat, koji gazduje postojećom mrežom: D.O.O. " Komunalno i vodovod " Žabljak.</w:t>
      </w:r>
    </w:p>
    <w:p w:rsidR="001229C3" w:rsidRDefault="001229C3" w:rsidP="001229C3">
      <w:pPr>
        <w:spacing w:line="240" w:lineRule="auto"/>
        <w:jc w:val="both"/>
        <w:rPr>
          <w:rFonts w:ascii="Times New Roman" w:eastAsia="MS Mincho" w:hAnsi="Times New Roman" w:cs="Times New Roman"/>
          <w:noProof/>
          <w:sz w:val="24"/>
          <w:szCs w:val="24"/>
          <w:lang w:eastAsia="ar-SA"/>
        </w:rPr>
      </w:pPr>
      <w:r>
        <w:rPr>
          <w:rFonts w:ascii="Times New Roman" w:hAnsi="Times New Roman" w:cs="Times New Roman"/>
          <w:b/>
          <w:noProof/>
          <w:sz w:val="24"/>
          <w:szCs w:val="24"/>
        </w:rPr>
        <w:t>Seizmička aktivnost</w:t>
      </w:r>
    </w:p>
    <w:p w:rsidR="001229C3" w:rsidRDefault="001229C3" w:rsidP="001229C3">
      <w:pPr>
        <w:spacing w:line="240" w:lineRule="auto"/>
        <w:ind w:firstLine="720"/>
        <w:jc w:val="both"/>
        <w:rPr>
          <w:rFonts w:ascii="Times New Roman" w:eastAsia="MS Mincho" w:hAnsi="Times New Roman" w:cs="Times New Roman"/>
          <w:noProof/>
          <w:sz w:val="24"/>
          <w:szCs w:val="24"/>
          <w:lang w:eastAsia="ar-SA"/>
        </w:rPr>
      </w:pPr>
      <w:r>
        <w:rPr>
          <w:rFonts w:ascii="Times New Roman" w:hAnsi="Times New Roman" w:cs="Times New Roman"/>
          <w:noProof/>
          <w:sz w:val="24"/>
          <w:szCs w:val="24"/>
        </w:rPr>
        <w:t>Seizmološke karakteristike ovog terena su uslovljene geološkim sastavom i tektonskim sklopom.Prostor žabljačke opštine pripada zoni 7°MCS skale, što znači da je relativno stabilan i pogodan za gradnju skoro svih vrsta objekata.</w:t>
      </w:r>
    </w:p>
    <w:p w:rsidR="001229C3" w:rsidRDefault="001229C3" w:rsidP="001229C3">
      <w:pPr>
        <w:spacing w:before="60" w:after="0" w:line="240" w:lineRule="auto"/>
        <w:jc w:val="both"/>
        <w:rPr>
          <w:rFonts w:ascii="Times New Roman" w:hAnsi="Times New Roman" w:cs="Times New Roman"/>
          <w:noProof/>
          <w:sz w:val="24"/>
          <w:szCs w:val="24"/>
        </w:rPr>
      </w:pPr>
      <w:r>
        <w:rPr>
          <w:rFonts w:ascii="Times New Roman" w:hAnsi="Times New Roman" w:cs="Times New Roman"/>
          <w:b/>
          <w:bCs/>
          <w:noProof/>
          <w:sz w:val="24"/>
          <w:szCs w:val="24"/>
        </w:rPr>
        <w:t>Klimatske karakteristike</w:t>
      </w:r>
    </w:p>
    <w:p w:rsidR="001229C3" w:rsidRDefault="001229C3" w:rsidP="001229C3">
      <w:pPr>
        <w:keepNext/>
        <w:keepLines/>
        <w:spacing w:before="60" w:after="0" w:line="240" w:lineRule="auto"/>
        <w:ind w:firstLine="708"/>
        <w:jc w:val="both"/>
        <w:outlineLvl w:val="1"/>
        <w:rPr>
          <w:rFonts w:ascii="Times New Roman" w:hAnsi="Times New Roman" w:cs="Times New Roman"/>
          <w:bCs/>
          <w:iCs/>
          <w:noProof/>
          <w:sz w:val="24"/>
          <w:szCs w:val="24"/>
        </w:rPr>
      </w:pPr>
      <w:r>
        <w:rPr>
          <w:rFonts w:ascii="Times New Roman" w:hAnsi="Times New Roman" w:cs="Times New Roman"/>
          <w:noProof/>
          <w:sz w:val="24"/>
          <w:szCs w:val="24"/>
        </w:rPr>
        <w:t>Karakteristike klime u Crnoj Gori su uglavnom uslovljene njenim geomorfološkim karakteristikama.</w:t>
      </w:r>
      <w:r>
        <w:rPr>
          <w:rFonts w:ascii="Times New Roman" w:hAnsi="Times New Roman" w:cs="Times New Roman"/>
          <w:bCs/>
          <w:iCs/>
          <w:noProof/>
          <w:sz w:val="24"/>
          <w:szCs w:val="24"/>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1229C3" w:rsidRDefault="001229C3" w:rsidP="001229C3">
      <w:pPr>
        <w:autoSpaceDE w:val="0"/>
        <w:autoSpaceDN w:val="0"/>
        <w:adjustRightInd w:val="0"/>
        <w:spacing w:after="60" w:line="240" w:lineRule="auto"/>
        <w:ind w:firstLine="708"/>
        <w:jc w:val="both"/>
        <w:rPr>
          <w:rFonts w:ascii="Times New Roman" w:hAnsi="Times New Roman" w:cs="Times New Roman"/>
          <w:bCs/>
          <w:iCs/>
          <w:noProof/>
          <w:sz w:val="24"/>
          <w:szCs w:val="24"/>
        </w:rPr>
      </w:pPr>
      <w:r>
        <w:rPr>
          <w:rFonts w:ascii="Times New Roman" w:hAnsi="Times New Roman" w:cs="Times New Roman"/>
          <w:bCs/>
          <w:iCs/>
          <w:noProof/>
          <w:sz w:val="24"/>
          <w:szCs w:val="24"/>
        </w:rPr>
        <w:t>Klima ima odlike, od župske u kanjonima rijeka, preko subplaninske na visinama do 1200 metara, do tipične alpske. Zime su duge i hladne, ljeta relativno kratka i svježa.</w:t>
      </w:r>
    </w:p>
    <w:p w:rsidR="001229C3" w:rsidRDefault="001229C3" w:rsidP="001229C3">
      <w:pPr>
        <w:autoSpaceDE w:val="0"/>
        <w:autoSpaceDN w:val="0"/>
        <w:adjustRightInd w:val="0"/>
        <w:spacing w:after="60" w:line="240" w:lineRule="auto"/>
        <w:ind w:firstLine="708"/>
        <w:jc w:val="both"/>
        <w:rPr>
          <w:rFonts w:ascii="Times New Roman" w:eastAsia="MS Mincho" w:hAnsi="Times New Roman" w:cs="Times New Roman"/>
          <w:noProof/>
          <w:sz w:val="24"/>
          <w:szCs w:val="24"/>
        </w:rPr>
      </w:pPr>
    </w:p>
    <w:p w:rsidR="001229C3" w:rsidRPr="004D4184" w:rsidRDefault="001229C3" w:rsidP="001229C3">
      <w:pPr>
        <w:spacing w:before="60" w:after="0" w:line="240" w:lineRule="auto"/>
        <w:jc w:val="both"/>
        <w:rPr>
          <w:rFonts w:ascii="Times New Roman" w:hAnsi="Times New Roman" w:cs="Times New Roman"/>
          <w:b/>
          <w:bCs/>
          <w:noProof/>
          <w:sz w:val="24"/>
          <w:szCs w:val="24"/>
        </w:rPr>
      </w:pPr>
      <w:r w:rsidRPr="004D4184">
        <w:rPr>
          <w:rFonts w:ascii="Times New Roman" w:hAnsi="Times New Roman" w:cs="Times New Roman"/>
          <w:b/>
          <w:bCs/>
          <w:noProof/>
          <w:sz w:val="24"/>
          <w:szCs w:val="24"/>
        </w:rPr>
        <w:t>Ostali uslovi</w:t>
      </w:r>
    </w:p>
    <w:p w:rsidR="001229C3" w:rsidRPr="004D4184" w:rsidRDefault="001229C3" w:rsidP="001229C3">
      <w:pPr>
        <w:spacing w:before="60" w:after="0" w:line="240" w:lineRule="auto"/>
        <w:jc w:val="both"/>
        <w:rPr>
          <w:rFonts w:ascii="Times New Roman" w:hAnsi="Times New Roman" w:cs="Times New Roman"/>
          <w:sz w:val="24"/>
          <w:szCs w:val="24"/>
        </w:rPr>
      </w:pPr>
      <w:r w:rsidRPr="004D4184">
        <w:rPr>
          <w:rFonts w:ascii="Times New Roman" w:hAnsi="Times New Roman" w:cs="Times New Roman"/>
          <w:bCs/>
          <w:noProof/>
          <w:sz w:val="24"/>
          <w:szCs w:val="24"/>
        </w:rPr>
        <w:t>Investitor je obavezan da pripremi i potpiše projektni zadatak za izradu tehničke dokumentacije za izgradnji predmetnog objekta uz obavezno poštovanje urbanističko tehničkih uslova a u skladu sa odredbama Zakona o uređenju prostora i izgradnji objekata</w:t>
      </w:r>
      <w:r w:rsidRPr="004D4184">
        <w:rPr>
          <w:rFonts w:ascii="Times New Roman" w:hAnsi="Times New Roman" w:cs="Times New Roman"/>
          <w:sz w:val="24"/>
          <w:szCs w:val="24"/>
        </w:rPr>
        <w:t>(„Sl.list  CG“ br.51/08, 40/10, 34/11, 40/11, 47/11, 35/13, 39/13 i 33/14).</w:t>
      </w:r>
    </w:p>
    <w:p w:rsidR="001229C3" w:rsidRPr="004D4184" w:rsidRDefault="001229C3" w:rsidP="001229C3">
      <w:pPr>
        <w:spacing w:before="60" w:after="0" w:line="240" w:lineRule="auto"/>
        <w:jc w:val="both"/>
        <w:rPr>
          <w:rFonts w:ascii="Times New Roman" w:hAnsi="Times New Roman" w:cs="Times New Roman"/>
          <w:sz w:val="24"/>
          <w:szCs w:val="24"/>
        </w:rPr>
      </w:pPr>
    </w:p>
    <w:p w:rsidR="004D4184" w:rsidRPr="004D4184" w:rsidRDefault="004D4184" w:rsidP="004D4184">
      <w:pPr>
        <w:pStyle w:val="NoSpacing"/>
        <w:rPr>
          <w:rFonts w:ascii="Times New Roman" w:hAnsi="Times New Roman" w:cs="Times New Roman"/>
        </w:rPr>
      </w:pPr>
      <w:r w:rsidRPr="004D4184">
        <w:rPr>
          <w:rFonts w:ascii="Times New Roman" w:hAnsi="Times New Roman" w:cs="Times New Roman"/>
        </w:rPr>
        <w:t>Crna Gora</w:t>
      </w:r>
    </w:p>
    <w:p w:rsidR="004D4184" w:rsidRPr="004D4184" w:rsidRDefault="004D4184" w:rsidP="004D4184">
      <w:pPr>
        <w:pStyle w:val="NoSpacing"/>
        <w:rPr>
          <w:rFonts w:ascii="Times New Roman" w:hAnsi="Times New Roman" w:cs="Times New Roman"/>
        </w:rPr>
      </w:pPr>
      <w:r w:rsidRPr="004D4184">
        <w:rPr>
          <w:rFonts w:ascii="Times New Roman" w:hAnsi="Times New Roman" w:cs="Times New Roman"/>
        </w:rPr>
        <w:t>OPŠTINA ŽABLJAK</w:t>
      </w:r>
    </w:p>
    <w:p w:rsidR="004D4184" w:rsidRPr="004D4184" w:rsidRDefault="004D4184" w:rsidP="004D4184">
      <w:pPr>
        <w:pStyle w:val="NoSpacing"/>
        <w:rPr>
          <w:rFonts w:ascii="Times New Roman" w:hAnsi="Times New Roman" w:cs="Times New Roman"/>
          <w:b/>
        </w:rPr>
      </w:pPr>
      <w:r w:rsidRPr="004D4184">
        <w:rPr>
          <w:rFonts w:ascii="Times New Roman" w:hAnsi="Times New Roman" w:cs="Times New Roman"/>
          <w:b/>
        </w:rPr>
        <w:t>Sekretarijat za uređenje prostora, zaštitu životne</w:t>
      </w:r>
    </w:p>
    <w:p w:rsidR="004D4184" w:rsidRPr="004D4184" w:rsidRDefault="004D4184" w:rsidP="004D4184">
      <w:pPr>
        <w:pStyle w:val="NoSpacing"/>
        <w:rPr>
          <w:rFonts w:ascii="Times New Roman" w:hAnsi="Times New Roman" w:cs="Times New Roman"/>
          <w:b/>
        </w:rPr>
      </w:pPr>
      <w:r w:rsidRPr="004D4184">
        <w:rPr>
          <w:rFonts w:ascii="Times New Roman" w:hAnsi="Times New Roman" w:cs="Times New Roman"/>
          <w:b/>
        </w:rPr>
        <w:t>Sredine i komunalno stambene poslove</w:t>
      </w:r>
    </w:p>
    <w:p w:rsidR="004D4184" w:rsidRPr="004D4184" w:rsidRDefault="004D4184" w:rsidP="004D4184">
      <w:pPr>
        <w:pStyle w:val="NoSpacing"/>
        <w:rPr>
          <w:rFonts w:ascii="Times New Roman" w:hAnsi="Times New Roman" w:cs="Times New Roman"/>
        </w:rPr>
      </w:pPr>
      <w:r w:rsidRPr="004D4184">
        <w:rPr>
          <w:rFonts w:ascii="Times New Roman" w:hAnsi="Times New Roman" w:cs="Times New Roman"/>
        </w:rPr>
        <w:t>Broj:352/16-04-</w:t>
      </w:r>
    </w:p>
    <w:p w:rsidR="004D4184" w:rsidRPr="004D4184" w:rsidRDefault="004D4184" w:rsidP="004D4184">
      <w:pPr>
        <w:pStyle w:val="NoSpacing"/>
        <w:rPr>
          <w:rFonts w:ascii="Times New Roman" w:hAnsi="Times New Roman" w:cs="Times New Roman"/>
        </w:rPr>
      </w:pPr>
      <w:r w:rsidRPr="004D4184">
        <w:rPr>
          <w:rFonts w:ascii="Times New Roman" w:hAnsi="Times New Roman" w:cs="Times New Roman"/>
        </w:rPr>
        <w:t>Žabljak,21.07.2016 godine</w:t>
      </w:r>
    </w:p>
    <w:p w:rsidR="004D4184" w:rsidRPr="004D4184" w:rsidRDefault="004D4184" w:rsidP="004D4184">
      <w:pPr>
        <w:pStyle w:val="NoSpacing"/>
        <w:rPr>
          <w:rFonts w:ascii="Times New Roman" w:hAnsi="Times New Roman" w:cs="Times New Roman"/>
        </w:rPr>
      </w:pPr>
    </w:p>
    <w:p w:rsidR="004D4184" w:rsidRPr="004D4184" w:rsidRDefault="004D4184" w:rsidP="004D4184">
      <w:pPr>
        <w:pStyle w:val="NoSpacing"/>
        <w:rPr>
          <w:rFonts w:ascii="Times New Roman" w:hAnsi="Times New Roman" w:cs="Times New Roman"/>
        </w:rPr>
      </w:pPr>
    </w:p>
    <w:p w:rsidR="004D4184" w:rsidRPr="004D4184" w:rsidRDefault="004D4184" w:rsidP="004D4184">
      <w:pPr>
        <w:pStyle w:val="NoSpacing"/>
        <w:jc w:val="both"/>
        <w:rPr>
          <w:rFonts w:ascii="Times New Roman" w:hAnsi="Times New Roman" w:cs="Times New Roman"/>
        </w:rPr>
      </w:pPr>
    </w:p>
    <w:p w:rsidR="004D4184" w:rsidRPr="004D4184" w:rsidRDefault="004D4184" w:rsidP="004D4184">
      <w:pPr>
        <w:pStyle w:val="NoSpacing"/>
        <w:jc w:val="both"/>
        <w:rPr>
          <w:rFonts w:ascii="Times New Roman" w:hAnsi="Times New Roman" w:cs="Times New Roman"/>
        </w:rPr>
      </w:pPr>
      <w:r w:rsidRPr="004D4184">
        <w:rPr>
          <w:rFonts w:ascii="Times New Roman" w:hAnsi="Times New Roman" w:cs="Times New Roman"/>
        </w:rPr>
        <w:tab/>
        <w:t>Sekretarijat za uređenje prostora, zaštitu životne sredine i komunalno stambene  poslove opštine Žabljak rješavajući po zahtjevu opštine Žabljak,  na osnovu čl.62a Zakona o uređenju prostora i izgradnji objekata („Sl.list  CG“ br.51/08, 40/10, 34/11, 40/11, 47/11, 35/13. 39/13 i 33/14 ), Odluke o donošenju izmjena i dopuna DUP-a Žabljak („Sl.list CG-opštinski propisi“ br.7/14),  i z d a j e,</w:t>
      </w:r>
    </w:p>
    <w:p w:rsidR="004D4184" w:rsidRPr="004D4184" w:rsidRDefault="004D4184" w:rsidP="004D4184">
      <w:pPr>
        <w:pStyle w:val="NoSpacing"/>
        <w:jc w:val="both"/>
        <w:rPr>
          <w:rFonts w:ascii="Times New Roman" w:hAnsi="Times New Roman" w:cs="Times New Roman"/>
        </w:rPr>
      </w:pPr>
    </w:p>
    <w:p w:rsidR="004D4184" w:rsidRPr="004D4184" w:rsidRDefault="004D4184" w:rsidP="004D4184">
      <w:pPr>
        <w:pStyle w:val="NoSpacing"/>
        <w:rPr>
          <w:rFonts w:ascii="Times New Roman" w:hAnsi="Times New Roman" w:cs="Times New Roman"/>
        </w:rPr>
      </w:pPr>
    </w:p>
    <w:p w:rsidR="004D4184" w:rsidRPr="004D4184" w:rsidRDefault="004D4184" w:rsidP="004D4184">
      <w:pPr>
        <w:pStyle w:val="NoSpacing"/>
        <w:jc w:val="center"/>
        <w:rPr>
          <w:rFonts w:ascii="Times New Roman" w:hAnsi="Times New Roman" w:cs="Times New Roman"/>
          <w:b/>
        </w:rPr>
      </w:pPr>
      <w:r w:rsidRPr="004D4184">
        <w:rPr>
          <w:rFonts w:ascii="Times New Roman" w:hAnsi="Times New Roman" w:cs="Times New Roman"/>
          <w:b/>
        </w:rPr>
        <w:t>URBANISTIČKO  TEHNIČKE USLOVE</w:t>
      </w:r>
    </w:p>
    <w:p w:rsidR="004D4184" w:rsidRPr="004D4184" w:rsidRDefault="004D4184" w:rsidP="004D4184">
      <w:pPr>
        <w:pStyle w:val="NoSpacing"/>
        <w:jc w:val="center"/>
        <w:rPr>
          <w:rFonts w:ascii="Times New Roman" w:hAnsi="Times New Roman" w:cs="Times New Roman"/>
          <w:b/>
        </w:rPr>
      </w:pPr>
      <w:r w:rsidRPr="004D4184">
        <w:rPr>
          <w:rFonts w:ascii="Times New Roman" w:hAnsi="Times New Roman" w:cs="Times New Roman"/>
          <w:b/>
        </w:rPr>
        <w:lastRenderedPageBreak/>
        <w:t>Za izradu tehničke dokumentacije za izgradnju fekalne kanalizacije u dijelu naselja iznad Hotela MB , u obuhvatu DUP-a Žabljak, opština Žabljak</w:t>
      </w:r>
    </w:p>
    <w:p w:rsidR="004D4184" w:rsidRPr="004D4184" w:rsidRDefault="004D4184" w:rsidP="004D4184">
      <w:pPr>
        <w:pStyle w:val="NoSpacing"/>
        <w:jc w:val="center"/>
        <w:rPr>
          <w:rFonts w:ascii="Times New Roman" w:hAnsi="Times New Roman" w:cs="Times New Roman"/>
          <w:b/>
        </w:rPr>
      </w:pPr>
    </w:p>
    <w:p w:rsidR="004D4184" w:rsidRPr="004D4184" w:rsidRDefault="004D4184" w:rsidP="004D4184">
      <w:pPr>
        <w:pStyle w:val="NoSpacing"/>
        <w:jc w:val="center"/>
        <w:rPr>
          <w:rFonts w:ascii="Times New Roman" w:hAnsi="Times New Roman" w:cs="Times New Roman"/>
          <w:b/>
        </w:rPr>
      </w:pPr>
    </w:p>
    <w:p w:rsidR="004D4184" w:rsidRPr="004D4184" w:rsidRDefault="004D4184" w:rsidP="004D4184">
      <w:pPr>
        <w:pStyle w:val="NoSpacing"/>
        <w:jc w:val="center"/>
        <w:rPr>
          <w:rFonts w:ascii="Times New Roman" w:hAnsi="Times New Roman" w:cs="Times New Roman"/>
          <w:b/>
        </w:rPr>
      </w:pPr>
    </w:p>
    <w:p w:rsidR="004D4184" w:rsidRPr="004D4184" w:rsidRDefault="004D4184" w:rsidP="004D4184">
      <w:pPr>
        <w:pStyle w:val="NoSpacing"/>
        <w:jc w:val="both"/>
        <w:rPr>
          <w:rFonts w:ascii="Times New Roman" w:hAnsi="Times New Roman" w:cs="Times New Roman"/>
        </w:rPr>
      </w:pPr>
      <w:r w:rsidRPr="004D4184">
        <w:rPr>
          <w:rFonts w:ascii="Times New Roman" w:hAnsi="Times New Roman" w:cs="Times New Roman"/>
        </w:rPr>
        <w:t>Detaljnim urbanističkim planom Žabljak planirana je izgradnja fekalne kanalizacije u obuhvatu plana.Ovi uslovi se odnose na dio naselja iznad Hotela MB u dužini cca 100,00 m a prema grafičkom prilogu koji je sastavni dio ovih uslova.</w:t>
      </w:r>
    </w:p>
    <w:p w:rsidR="004D4184" w:rsidRPr="004D4184" w:rsidRDefault="004D4184" w:rsidP="004D4184">
      <w:pPr>
        <w:spacing w:after="60" w:line="240" w:lineRule="auto"/>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Postojeća i planirana kanalizaciona mreža prikazana je u grafičkom prilogu “Plan hidrotehničke infrastrukture“.</w:t>
      </w:r>
    </w:p>
    <w:p w:rsidR="004D4184" w:rsidRPr="004D4184" w:rsidRDefault="004D4184" w:rsidP="004D4184">
      <w:pPr>
        <w:spacing w:after="60" w:line="240" w:lineRule="auto"/>
        <w:ind w:firstLine="708"/>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Uslovi za projektovanje kanalizacionog sistema:</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Posebnu pažnju obratiti na vodonepropusnost kanalizacionog sistema, s obzirom na velike količine padavina i podzemnih voda. Šahtovi moraju da budu izrađeni iz jedne cjeline. Ako se rade od betona, beton mora biti vodonepropusan, debljina zida minimalno 20 cm sa odgovarajućim spojnicama između zida šahta i cijevi.</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Kao cijevni materijal koristiti polipropilen (PP), centrifugalno liveni poliester (GFUP), korugovani polietilen (PE) ili tvrdi PVC-a.</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 xml:space="preserve"> Trase cjevovoda planirati u saobraćajnicama i drugim javnim površinama.</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Svaka parcela po pravilu treba da ima jedan kanalizacioni priključak.</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Poželjno je da se priključenja objekata na sistem izvode u šahtu. Ako se priključak izvodi preko kose račve direktno na cijev, šaht na priključnom vodu ne smije biti udaljen više od 5m od priključka.</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 xml:space="preserve">Minimalni prečnik uličnog kanalizacionog cjevovoda iznosi 300 mm. </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 xml:space="preserve">Minimalni nagib uličnog cjevovoda je 0,4%, a kućnog priključka 1,5%. </w:t>
      </w:r>
    </w:p>
    <w:p w:rsidR="004D4184" w:rsidRPr="004D4184" w:rsidRDefault="004D4184" w:rsidP="004D4184">
      <w:pPr>
        <w:numPr>
          <w:ilvl w:val="0"/>
          <w:numId w:val="4"/>
        </w:numPr>
        <w:spacing w:after="60" w:line="240" w:lineRule="auto"/>
        <w:ind w:hanging="177"/>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Maksimalna dozvoljena ispunjenost kanala 70%.</w:t>
      </w:r>
    </w:p>
    <w:p w:rsidR="004D4184" w:rsidRPr="004D4184" w:rsidRDefault="004D4184" w:rsidP="004D4184">
      <w:pPr>
        <w:spacing w:after="60" w:line="240" w:lineRule="auto"/>
        <w:ind w:left="1077"/>
        <w:jc w:val="both"/>
        <w:rPr>
          <w:rFonts w:ascii="Times New Roman" w:eastAsia="MS Mincho" w:hAnsi="Times New Roman" w:cs="Times New Roman"/>
          <w:noProof/>
          <w:sz w:val="24"/>
          <w:szCs w:val="24"/>
        </w:rPr>
      </w:pPr>
      <w:bookmarkStart w:id="6" w:name="_GoBack"/>
      <w:bookmarkEnd w:id="6"/>
    </w:p>
    <w:p w:rsidR="004D4184" w:rsidRPr="004D4184" w:rsidRDefault="004D4184" w:rsidP="004D4184">
      <w:pPr>
        <w:spacing w:before="240" w:after="120" w:line="240" w:lineRule="auto"/>
        <w:contextualSpacing/>
        <w:rPr>
          <w:rFonts w:ascii="Times New Roman" w:eastAsia="MS Mincho" w:hAnsi="Times New Roman" w:cs="Times New Roman"/>
          <w:b/>
          <w:noProof/>
          <w:sz w:val="24"/>
          <w:szCs w:val="24"/>
          <w:lang w:eastAsia="ar-SA"/>
        </w:rPr>
      </w:pPr>
      <w:r w:rsidRPr="004D4184">
        <w:rPr>
          <w:rFonts w:ascii="Times New Roman" w:eastAsia="MS Mincho" w:hAnsi="Times New Roman" w:cs="Times New Roman"/>
          <w:b/>
          <w:noProof/>
          <w:sz w:val="24"/>
          <w:szCs w:val="24"/>
          <w:lang w:val="sr-Cyrl-CS" w:eastAsia="ar-SA"/>
        </w:rPr>
        <w:t>P</w:t>
      </w:r>
      <w:r w:rsidRPr="004D4184">
        <w:rPr>
          <w:rFonts w:ascii="Times New Roman" w:eastAsia="MS Mincho" w:hAnsi="Times New Roman" w:cs="Times New Roman"/>
          <w:b/>
          <w:noProof/>
          <w:sz w:val="24"/>
          <w:szCs w:val="24"/>
          <w:lang w:eastAsia="ar-SA"/>
        </w:rPr>
        <w:t>ravila za izgradnju</w:t>
      </w:r>
    </w:p>
    <w:p w:rsidR="004D4184" w:rsidRPr="004D4184" w:rsidRDefault="004D4184" w:rsidP="004D4184">
      <w:pPr>
        <w:spacing w:before="240" w:after="120" w:line="240" w:lineRule="auto"/>
        <w:contextualSpacing/>
        <w:rPr>
          <w:rFonts w:ascii="Times New Roman" w:eastAsia="MS Mincho" w:hAnsi="Times New Roman" w:cs="Times New Roman"/>
          <w:b/>
          <w:noProof/>
          <w:sz w:val="24"/>
          <w:szCs w:val="24"/>
          <w:lang w:eastAsia="ar-SA"/>
        </w:rPr>
      </w:pPr>
    </w:p>
    <w:p w:rsidR="004D4184" w:rsidRPr="004D4184" w:rsidRDefault="004D4184" w:rsidP="004D4184">
      <w:pPr>
        <w:spacing w:after="60" w:line="240" w:lineRule="auto"/>
        <w:ind w:firstLine="720"/>
        <w:jc w:val="both"/>
        <w:rPr>
          <w:rFonts w:ascii="Times New Roman" w:eastAsia="MS Mincho" w:hAnsi="Times New Roman" w:cs="Times New Roman"/>
          <w:noProof/>
          <w:sz w:val="24"/>
          <w:szCs w:val="24"/>
          <w:lang w:val="sr-Cyrl-CS" w:eastAsia="ar-SA"/>
        </w:rPr>
      </w:pPr>
      <w:r w:rsidRPr="004D4184">
        <w:rPr>
          <w:rFonts w:ascii="Times New Roman" w:eastAsia="MS Mincho" w:hAnsi="Times New Roman" w:cs="Times New Roman"/>
          <w:noProof/>
          <w:sz w:val="24"/>
          <w:szCs w:val="24"/>
          <w:lang w:val="sr-Cyrl-CS" w:eastAsia="ar-SA"/>
        </w:rPr>
        <w:t>Izvođenje radova na mrežama komunalne infrastrukture potrebno je raditi u skladu sa važećim standardima i tehničkim normativima propisanim posebno za svaku infrastrukturu.</w:t>
      </w:r>
    </w:p>
    <w:p w:rsidR="004D4184" w:rsidRPr="004D4184" w:rsidRDefault="004D4184" w:rsidP="004D4184">
      <w:pPr>
        <w:spacing w:after="60" w:line="240" w:lineRule="auto"/>
        <w:ind w:firstLine="720"/>
        <w:jc w:val="both"/>
        <w:rPr>
          <w:rFonts w:ascii="Times New Roman" w:eastAsia="MS Mincho" w:hAnsi="Times New Roman" w:cs="Times New Roman"/>
          <w:noProof/>
          <w:sz w:val="24"/>
          <w:szCs w:val="24"/>
          <w:lang w:val="sr-Cyrl-CS" w:eastAsia="ar-SA"/>
        </w:rPr>
      </w:pPr>
      <w:r w:rsidRPr="004D4184">
        <w:rPr>
          <w:rFonts w:ascii="Times New Roman" w:eastAsia="MS Mincho" w:hAnsi="Times New Roman" w:cs="Times New Roman"/>
          <w:noProof/>
          <w:sz w:val="24"/>
          <w:szCs w:val="24"/>
          <w:lang w:val="sr-Cyrl-CS" w:eastAsia="ar-SA"/>
        </w:rPr>
        <w:t>Sekundarna mreža infrastrukture (vodovod, kanalizacija, elektroenergetika, telekomuni-kacije) postavlja se u pojasu regulacije.</w:t>
      </w:r>
    </w:p>
    <w:p w:rsidR="004D4184" w:rsidRPr="004D4184" w:rsidRDefault="004D4184" w:rsidP="004D4184">
      <w:pPr>
        <w:spacing w:after="60" w:line="240" w:lineRule="auto"/>
        <w:ind w:firstLine="720"/>
        <w:jc w:val="both"/>
        <w:rPr>
          <w:rFonts w:ascii="Times New Roman" w:eastAsia="MS Mincho" w:hAnsi="Times New Roman" w:cs="Times New Roman"/>
          <w:noProof/>
          <w:sz w:val="24"/>
          <w:szCs w:val="24"/>
          <w:lang w:val="sr-Cyrl-CS" w:eastAsia="ar-SA"/>
        </w:rPr>
      </w:pPr>
      <w:r w:rsidRPr="004D4184">
        <w:rPr>
          <w:rFonts w:ascii="Times New Roman" w:eastAsia="MS Mincho" w:hAnsi="Times New Roman" w:cs="Times New Roman"/>
          <w:noProof/>
          <w:sz w:val="24"/>
          <w:szCs w:val="24"/>
          <w:lang w:val="sr-Cyrl-CS" w:eastAsia="ar-SA"/>
        </w:rPr>
        <w:t>Za postavljanje sekundarne mreže infrastrukture u pojasu regulacije saobraćajnica potrebni su uslovi nadležnog organa, organizacije ili preduzeća.</w:t>
      </w:r>
    </w:p>
    <w:p w:rsidR="004D4184" w:rsidRPr="004D4184" w:rsidRDefault="004D4184" w:rsidP="004D4184">
      <w:pPr>
        <w:spacing w:after="60" w:line="240" w:lineRule="auto"/>
        <w:ind w:firstLine="720"/>
        <w:jc w:val="both"/>
        <w:rPr>
          <w:rFonts w:ascii="Times New Roman" w:eastAsia="MS Mincho" w:hAnsi="Times New Roman" w:cs="Times New Roman"/>
          <w:noProof/>
          <w:sz w:val="24"/>
          <w:szCs w:val="24"/>
          <w:lang w:val="sr-Cyrl-CS" w:eastAsia="ar-SA"/>
        </w:rPr>
      </w:pPr>
      <w:r w:rsidRPr="004D4184">
        <w:rPr>
          <w:rFonts w:ascii="Times New Roman" w:eastAsia="MS Mincho" w:hAnsi="Times New Roman" w:cs="Times New Roman"/>
          <w:noProof/>
          <w:sz w:val="24"/>
          <w:szCs w:val="24"/>
          <w:lang w:val="sr-Cyrl-CS" w:eastAsia="ar-SA"/>
        </w:rPr>
        <w:t>Podzemni vodovi infrastrukture se mogu postavljati i na ostalim urbanističkim parcelama (izvan pojasa regulacije), uz prethodno regulisanje međusobnih odnosa sa vlasnikom-korisnikom urbanističke parcele.</w:t>
      </w:r>
    </w:p>
    <w:p w:rsidR="004D4184" w:rsidRPr="004D4184" w:rsidRDefault="004D4184" w:rsidP="004D4184">
      <w:pPr>
        <w:spacing w:after="60" w:line="240" w:lineRule="auto"/>
        <w:ind w:firstLine="720"/>
        <w:jc w:val="both"/>
        <w:rPr>
          <w:rFonts w:ascii="Times New Roman" w:eastAsia="MS Mincho" w:hAnsi="Times New Roman" w:cs="Times New Roman"/>
          <w:noProof/>
          <w:sz w:val="24"/>
          <w:szCs w:val="24"/>
          <w:lang w:val="sr-Cyrl-CS" w:eastAsia="ar-SA"/>
        </w:rPr>
      </w:pPr>
      <w:r w:rsidRPr="004D4184">
        <w:rPr>
          <w:rFonts w:ascii="Times New Roman" w:eastAsia="MS Mincho" w:hAnsi="Times New Roman" w:cs="Times New Roman"/>
          <w:noProof/>
          <w:sz w:val="24"/>
          <w:szCs w:val="24"/>
          <w:lang w:val="sr-Cyrl-CS" w:eastAsia="ar-SA"/>
        </w:rPr>
        <w:t>Nadzemni vodovi infrastrukture se mogu postavljati i na ostalim urbanističkim parcelama (izvan pojasa regulacije), uz prethodno regulisanje međusobnih odnosa sa vlasnikom-korisnikom urbanističkih parcela.</w:t>
      </w:r>
    </w:p>
    <w:p w:rsidR="004D4184" w:rsidRPr="004D4184" w:rsidRDefault="004D4184" w:rsidP="004D4184">
      <w:pPr>
        <w:spacing w:after="60" w:line="240" w:lineRule="auto"/>
        <w:ind w:firstLine="720"/>
        <w:jc w:val="both"/>
        <w:rPr>
          <w:rFonts w:ascii="Times New Roman" w:eastAsia="MS Mincho" w:hAnsi="Times New Roman" w:cs="Times New Roman"/>
          <w:noProof/>
          <w:sz w:val="24"/>
          <w:szCs w:val="24"/>
          <w:lang w:val="sr-Cyrl-CS" w:eastAsia="ar-SA"/>
        </w:rPr>
      </w:pPr>
      <w:r w:rsidRPr="004D4184">
        <w:rPr>
          <w:rFonts w:ascii="Times New Roman" w:eastAsia="MS Mincho" w:hAnsi="Times New Roman" w:cs="Times New Roman"/>
          <w:noProof/>
          <w:sz w:val="24"/>
          <w:szCs w:val="24"/>
          <w:lang w:val="sr-Cyrl-CS" w:eastAsia="ar-SA"/>
        </w:rPr>
        <w:t>Po izgradnji nadzemnih vodova infrastrukture zadržava se postojeći imovinski status na zemljištu, osim za stubna mjesta.</w:t>
      </w:r>
    </w:p>
    <w:p w:rsidR="004D4184" w:rsidRPr="004D4184" w:rsidRDefault="004D4184" w:rsidP="004D4184">
      <w:pPr>
        <w:spacing w:after="60" w:line="240" w:lineRule="auto"/>
        <w:ind w:firstLine="720"/>
        <w:jc w:val="both"/>
        <w:rPr>
          <w:rFonts w:ascii="Times New Roman" w:eastAsia="MS Mincho" w:hAnsi="Times New Roman" w:cs="Times New Roman"/>
          <w:noProof/>
          <w:sz w:val="24"/>
          <w:szCs w:val="24"/>
          <w:lang w:val="sr-Cyrl-CS" w:eastAsia="ar-SA"/>
        </w:rPr>
      </w:pPr>
      <w:r w:rsidRPr="004D4184">
        <w:rPr>
          <w:rFonts w:ascii="Times New Roman" w:eastAsia="MS Mincho" w:hAnsi="Times New Roman" w:cs="Times New Roman"/>
          <w:noProof/>
          <w:sz w:val="24"/>
          <w:szCs w:val="24"/>
          <w:lang w:val="sr-Cyrl-CS" w:eastAsia="ar-SA"/>
        </w:rPr>
        <w:t>Radi obezbjeđenja funkcionisanja infrastrukturnog sistema obavezno se utvrđuje zaštitni pojas, u kome se ne mogu graditi objekti i vršiti radovi suprotno svrsi, zbog koje je zaštitni pojas uspostavljen. Širina zaštitnog pojasa se određuje prema vrsti infrastrukturnog sistema.</w:t>
      </w:r>
    </w:p>
    <w:p w:rsidR="004D4184" w:rsidRPr="004D4184" w:rsidRDefault="004D4184" w:rsidP="004D4184">
      <w:pPr>
        <w:spacing w:after="20" w:line="240" w:lineRule="auto"/>
        <w:ind w:firstLine="720"/>
        <w:jc w:val="both"/>
        <w:rPr>
          <w:rFonts w:ascii="Times New Roman" w:eastAsia="MS Mincho" w:hAnsi="Times New Roman" w:cs="Times New Roman"/>
          <w:noProof/>
          <w:sz w:val="24"/>
          <w:szCs w:val="24"/>
          <w:lang w:eastAsia="ar-SA"/>
        </w:rPr>
      </w:pPr>
      <w:r w:rsidRPr="004D4184">
        <w:rPr>
          <w:rFonts w:ascii="Times New Roman" w:eastAsia="MS Mincho" w:hAnsi="Times New Roman" w:cs="Times New Roman"/>
          <w:noProof/>
          <w:sz w:val="24"/>
          <w:szCs w:val="24"/>
          <w:lang w:val="sr-Cyrl-CS" w:eastAsia="ar-SA"/>
        </w:rPr>
        <w:lastRenderedPageBreak/>
        <w:t>U zaštitnom pojasu se mogu postavljati drugi infrastrukturni sistemi, uz obavezu poštovanja uslova ukrštanja i paralelnog vođe</w:t>
      </w:r>
      <w:r w:rsidRPr="004D4184">
        <w:rPr>
          <w:rFonts w:ascii="Times New Roman" w:eastAsia="MS Mincho" w:hAnsi="Times New Roman" w:cs="Times New Roman"/>
          <w:noProof/>
          <w:sz w:val="24"/>
          <w:szCs w:val="24"/>
          <w:lang w:eastAsia="ar-SA"/>
        </w:rPr>
        <w:t>nja</w:t>
      </w:r>
    </w:p>
    <w:p w:rsidR="004D4184" w:rsidRPr="004D4184" w:rsidRDefault="004D4184" w:rsidP="004D4184">
      <w:pPr>
        <w:spacing w:after="40" w:line="240" w:lineRule="auto"/>
        <w:ind w:firstLine="720"/>
        <w:jc w:val="both"/>
        <w:rPr>
          <w:rFonts w:ascii="Times New Roman" w:eastAsia="MS Mincho" w:hAnsi="Times New Roman" w:cs="Times New Roman"/>
          <w:noProof/>
          <w:sz w:val="24"/>
          <w:szCs w:val="24"/>
          <w:lang w:eastAsia="ar-SA"/>
        </w:rPr>
      </w:pPr>
      <w:r w:rsidRPr="004D4184">
        <w:rPr>
          <w:rFonts w:ascii="Times New Roman" w:eastAsia="MS Mincho" w:hAnsi="Times New Roman" w:cs="Times New Roman"/>
          <w:noProof/>
          <w:sz w:val="24"/>
          <w:szCs w:val="24"/>
          <w:lang w:eastAsia="ar-SA"/>
        </w:rPr>
        <w:t>Svaki objekat treba priključiti na javnu kanalizacionu mrežu nakon njene izgradnje.</w:t>
      </w:r>
    </w:p>
    <w:p w:rsidR="004D4184" w:rsidRPr="004D4184" w:rsidRDefault="004D4184" w:rsidP="004D4184">
      <w:pPr>
        <w:spacing w:after="40" w:line="240" w:lineRule="auto"/>
        <w:ind w:firstLine="720"/>
        <w:jc w:val="both"/>
        <w:rPr>
          <w:rFonts w:ascii="Times New Roman" w:eastAsia="MS Mincho" w:hAnsi="Times New Roman" w:cs="Times New Roman"/>
          <w:noProof/>
          <w:sz w:val="24"/>
          <w:szCs w:val="24"/>
          <w:lang w:eastAsia="ar-SA"/>
        </w:rPr>
      </w:pPr>
      <w:r w:rsidRPr="004D4184">
        <w:rPr>
          <w:rFonts w:ascii="Times New Roman" w:eastAsia="MS Mincho" w:hAnsi="Times New Roman" w:cs="Times New Roman"/>
          <w:noProof/>
          <w:sz w:val="24"/>
          <w:szCs w:val="24"/>
          <w:lang w:eastAsia="ar-SA"/>
        </w:rPr>
        <w:t xml:space="preserve">Priključenje na javnu kanalizacionu mrežu vršiti po mogućnosti u reviziona okna. Dno priklljučnog kanala (kućnog priključka) mora biti izdignuto od kote dna sabirnog kanala (po mogućnosti u gornju trećinu). </w:t>
      </w:r>
    </w:p>
    <w:p w:rsidR="004D4184" w:rsidRPr="004D4184" w:rsidRDefault="004D4184" w:rsidP="004D4184">
      <w:pPr>
        <w:spacing w:after="40" w:line="240" w:lineRule="auto"/>
        <w:ind w:firstLine="720"/>
        <w:jc w:val="both"/>
        <w:rPr>
          <w:rFonts w:ascii="Times New Roman" w:eastAsia="MS Mincho" w:hAnsi="Times New Roman" w:cs="Times New Roman"/>
          <w:noProof/>
          <w:sz w:val="24"/>
          <w:szCs w:val="24"/>
          <w:lang w:eastAsia="ar-SA"/>
        </w:rPr>
      </w:pPr>
      <w:r w:rsidRPr="004D4184">
        <w:rPr>
          <w:rFonts w:ascii="Times New Roman" w:eastAsia="MS Mincho" w:hAnsi="Times New Roman" w:cs="Times New Roman"/>
          <w:noProof/>
          <w:sz w:val="24"/>
          <w:szCs w:val="24"/>
          <w:lang w:eastAsia="ar-SA"/>
        </w:rPr>
        <w:t>Prilikom izgradnje javne kanalizacione mreže i kolektora predvideti reviziona okna na svim prelomima, priključcima i pravim dionicama trase na propisnim rastojanjima.</w:t>
      </w:r>
    </w:p>
    <w:p w:rsidR="004D4184" w:rsidRPr="004D4184" w:rsidRDefault="004D4184" w:rsidP="004D4184">
      <w:pPr>
        <w:spacing w:after="40" w:line="240" w:lineRule="auto"/>
        <w:ind w:firstLine="720"/>
        <w:jc w:val="both"/>
        <w:rPr>
          <w:rFonts w:ascii="Times New Roman" w:eastAsia="MS Mincho" w:hAnsi="Times New Roman" w:cs="Times New Roman"/>
          <w:noProof/>
          <w:sz w:val="24"/>
          <w:szCs w:val="24"/>
          <w:lang w:eastAsia="ar-SA"/>
        </w:rPr>
      </w:pPr>
    </w:p>
    <w:p w:rsidR="004D4184" w:rsidRPr="004D4184" w:rsidRDefault="004D4184" w:rsidP="004D4184">
      <w:pPr>
        <w:spacing w:after="40" w:line="240" w:lineRule="auto"/>
        <w:jc w:val="both"/>
        <w:rPr>
          <w:rFonts w:ascii="Times New Roman" w:eastAsia="MS Mincho" w:hAnsi="Times New Roman" w:cs="Times New Roman"/>
          <w:noProof/>
          <w:sz w:val="24"/>
          <w:szCs w:val="24"/>
          <w:lang w:eastAsia="ar-SA"/>
        </w:rPr>
      </w:pPr>
      <w:r w:rsidRPr="004D4184">
        <w:rPr>
          <w:rFonts w:ascii="Times New Roman" w:eastAsia="MS Mincho" w:hAnsi="Times New Roman" w:cs="Times New Roman"/>
          <w:b/>
          <w:noProof/>
          <w:sz w:val="24"/>
          <w:szCs w:val="24"/>
        </w:rPr>
        <w:t xml:space="preserve"> dimenzionisanje</w:t>
      </w:r>
    </w:p>
    <w:p w:rsidR="004D4184" w:rsidRPr="004D4184" w:rsidRDefault="004D4184" w:rsidP="004D4184">
      <w:pPr>
        <w:spacing w:after="0" w:line="240" w:lineRule="auto"/>
        <w:ind w:firstLine="709"/>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 xml:space="preserve">Kanalizaciona mreža naselja formirana je tako da se otpadne vode vode gravitaciono kanalizacionom mrežom koja će se položiti duž saobraćajnica. Vodeći računa da je preporučeni pad kanalizacione mreže od 0.5% do 2%, a da je podužni pad saobraćajnica na pojedinim dijelovima veći, preporučuje se izgradnja kaskadnih šahtova, čiji će broj biti veći što je veći pad saobraćajnice. </w:t>
      </w:r>
    </w:p>
    <w:p w:rsidR="004D4184" w:rsidRPr="004D4184" w:rsidRDefault="004D4184" w:rsidP="004D4184">
      <w:pPr>
        <w:autoSpaceDE w:val="0"/>
        <w:autoSpaceDN w:val="0"/>
        <w:adjustRightInd w:val="0"/>
        <w:spacing w:after="0" w:line="240" w:lineRule="auto"/>
        <w:ind w:firstLine="708"/>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Gravitaciona kanalizaciona mreža planirana je sa cjevovodima prečnika 300mm i 500mm.</w:t>
      </w:r>
    </w:p>
    <w:p w:rsidR="004D4184" w:rsidRPr="004D4184" w:rsidRDefault="004D4184" w:rsidP="004D4184">
      <w:pPr>
        <w:autoSpaceDE w:val="0"/>
        <w:autoSpaceDN w:val="0"/>
        <w:adjustRightInd w:val="0"/>
        <w:spacing w:after="0" w:line="240" w:lineRule="auto"/>
        <w:ind w:firstLine="708"/>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Predlažu se cijevi od rebrastog polietilena.</w:t>
      </w:r>
    </w:p>
    <w:p w:rsidR="004D4184" w:rsidRPr="004D4184" w:rsidRDefault="004D4184" w:rsidP="004D4184">
      <w:pPr>
        <w:autoSpaceDE w:val="0"/>
        <w:autoSpaceDN w:val="0"/>
        <w:adjustRightInd w:val="0"/>
        <w:spacing w:after="60" w:line="240" w:lineRule="auto"/>
        <w:ind w:firstLine="708"/>
        <w:jc w:val="both"/>
        <w:rPr>
          <w:rFonts w:ascii="Times New Roman" w:eastAsia="MS Mincho" w:hAnsi="Times New Roman" w:cs="Times New Roman"/>
          <w:noProof/>
          <w:sz w:val="24"/>
          <w:szCs w:val="24"/>
        </w:rPr>
      </w:pPr>
      <w:r w:rsidRPr="004D4184">
        <w:rPr>
          <w:rFonts w:ascii="Times New Roman" w:eastAsia="MS Mincho" w:hAnsi="Times New Roman" w:cs="Times New Roman"/>
          <w:noProof/>
          <w:sz w:val="24"/>
          <w:szCs w:val="24"/>
        </w:rPr>
        <w:t>Uređaj za prečišćavanje vode se smješta na najnizvodnijem dijelu naselja i poslije prečišćavanja voda se ili upušta u recipijent ili se koristi za irigaciju.</w:t>
      </w:r>
    </w:p>
    <w:p w:rsidR="004D4184" w:rsidRPr="004D4184" w:rsidRDefault="004D4184" w:rsidP="004D4184">
      <w:pPr>
        <w:autoSpaceDE w:val="0"/>
        <w:autoSpaceDN w:val="0"/>
        <w:adjustRightInd w:val="0"/>
        <w:spacing w:after="60" w:line="240" w:lineRule="auto"/>
        <w:ind w:firstLine="708"/>
        <w:jc w:val="both"/>
        <w:rPr>
          <w:rFonts w:ascii="Times New Roman" w:eastAsia="MS Mincho" w:hAnsi="Times New Roman" w:cs="Times New Roman"/>
          <w:noProof/>
          <w:sz w:val="24"/>
          <w:szCs w:val="24"/>
        </w:rPr>
      </w:pPr>
    </w:p>
    <w:p w:rsidR="004D4184" w:rsidRPr="004D4184" w:rsidRDefault="004D4184" w:rsidP="004D4184">
      <w:pPr>
        <w:spacing w:line="240" w:lineRule="auto"/>
        <w:jc w:val="both"/>
        <w:rPr>
          <w:rFonts w:ascii="Times New Roman" w:eastAsia="MS Mincho" w:hAnsi="Times New Roman" w:cs="Times New Roman"/>
          <w:noProof/>
          <w:sz w:val="24"/>
          <w:szCs w:val="24"/>
          <w:lang w:eastAsia="ar-SA"/>
        </w:rPr>
      </w:pPr>
      <w:r w:rsidRPr="004D4184">
        <w:rPr>
          <w:rFonts w:ascii="Times New Roman" w:hAnsi="Times New Roman" w:cs="Times New Roman"/>
          <w:b/>
          <w:noProof/>
          <w:sz w:val="24"/>
          <w:szCs w:val="24"/>
        </w:rPr>
        <w:t>Seizmička aktivnost</w:t>
      </w:r>
    </w:p>
    <w:p w:rsidR="004D4184" w:rsidRPr="004D4184" w:rsidRDefault="004D4184" w:rsidP="004D4184">
      <w:pPr>
        <w:spacing w:line="240" w:lineRule="auto"/>
        <w:ind w:firstLine="720"/>
        <w:jc w:val="both"/>
        <w:rPr>
          <w:rFonts w:ascii="Times New Roman" w:eastAsia="MS Mincho" w:hAnsi="Times New Roman" w:cs="Times New Roman"/>
          <w:noProof/>
          <w:sz w:val="24"/>
          <w:szCs w:val="24"/>
          <w:lang w:eastAsia="ar-SA"/>
        </w:rPr>
      </w:pPr>
      <w:r w:rsidRPr="004D4184">
        <w:rPr>
          <w:rFonts w:ascii="Times New Roman" w:hAnsi="Times New Roman" w:cs="Times New Roman"/>
          <w:noProof/>
          <w:sz w:val="24"/>
          <w:szCs w:val="24"/>
        </w:rPr>
        <w:t>Seizmološke karakteristike ovog terena su uslovljene geološkim sastavom i tektonskim sklopom.Prostor žabljačke opštine pripada zoni 7°MCS skale, što znači da je relativno stabilan i pogodan za gradnju skoro svih vrsta objekata.</w:t>
      </w:r>
    </w:p>
    <w:p w:rsidR="004D4184" w:rsidRPr="004D4184" w:rsidRDefault="004D4184" w:rsidP="004D4184">
      <w:pPr>
        <w:spacing w:before="60" w:after="0" w:line="240" w:lineRule="auto"/>
        <w:jc w:val="both"/>
        <w:rPr>
          <w:rFonts w:ascii="Times New Roman" w:hAnsi="Times New Roman" w:cs="Times New Roman"/>
          <w:noProof/>
          <w:sz w:val="24"/>
          <w:szCs w:val="24"/>
        </w:rPr>
      </w:pPr>
      <w:r w:rsidRPr="004D4184">
        <w:rPr>
          <w:rFonts w:ascii="Times New Roman" w:hAnsi="Times New Roman" w:cs="Times New Roman"/>
          <w:b/>
          <w:bCs/>
          <w:noProof/>
          <w:sz w:val="24"/>
          <w:szCs w:val="24"/>
        </w:rPr>
        <w:t>Klimatske karakteristike</w:t>
      </w:r>
    </w:p>
    <w:p w:rsidR="004D4184" w:rsidRPr="004D4184" w:rsidRDefault="004D4184" w:rsidP="004D4184">
      <w:pPr>
        <w:keepNext/>
        <w:keepLines/>
        <w:spacing w:before="60" w:after="0" w:line="240" w:lineRule="auto"/>
        <w:ind w:firstLine="708"/>
        <w:jc w:val="both"/>
        <w:outlineLvl w:val="1"/>
        <w:rPr>
          <w:rFonts w:ascii="Times New Roman" w:hAnsi="Times New Roman" w:cs="Times New Roman"/>
          <w:bCs/>
          <w:iCs/>
          <w:noProof/>
          <w:sz w:val="24"/>
          <w:szCs w:val="24"/>
        </w:rPr>
      </w:pPr>
      <w:r w:rsidRPr="004D4184">
        <w:rPr>
          <w:rFonts w:ascii="Times New Roman" w:hAnsi="Times New Roman" w:cs="Times New Roman"/>
          <w:noProof/>
          <w:sz w:val="24"/>
          <w:szCs w:val="24"/>
        </w:rPr>
        <w:t>Karakteristike klime u Crnoj Gori su uglavnom uslovljene njenim geomorfološkim karakteristikama.</w:t>
      </w:r>
      <w:r w:rsidRPr="004D4184">
        <w:rPr>
          <w:rFonts w:ascii="Times New Roman" w:hAnsi="Times New Roman" w:cs="Times New Roman"/>
          <w:bCs/>
          <w:iCs/>
          <w:noProof/>
          <w:sz w:val="24"/>
          <w:szCs w:val="24"/>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4D4184" w:rsidRPr="004D4184" w:rsidRDefault="004D4184" w:rsidP="004D4184">
      <w:pPr>
        <w:autoSpaceDE w:val="0"/>
        <w:autoSpaceDN w:val="0"/>
        <w:adjustRightInd w:val="0"/>
        <w:spacing w:after="60" w:line="240" w:lineRule="auto"/>
        <w:ind w:firstLine="708"/>
        <w:jc w:val="both"/>
        <w:rPr>
          <w:rFonts w:ascii="Times New Roman" w:hAnsi="Times New Roman" w:cs="Times New Roman"/>
          <w:bCs/>
          <w:iCs/>
          <w:noProof/>
          <w:sz w:val="24"/>
          <w:szCs w:val="24"/>
        </w:rPr>
      </w:pPr>
      <w:r w:rsidRPr="004D4184">
        <w:rPr>
          <w:rFonts w:ascii="Times New Roman" w:hAnsi="Times New Roman" w:cs="Times New Roman"/>
          <w:bCs/>
          <w:iCs/>
          <w:noProof/>
          <w:sz w:val="24"/>
          <w:szCs w:val="24"/>
        </w:rPr>
        <w:t>Klima ima odlike, od župske u kanjonima rijeka, preko subplaninske na visinama do 1200 metara, do tipične alpske. Zime su duge i hladne, ljeta relativno kratka i svježa.</w:t>
      </w:r>
    </w:p>
    <w:p w:rsidR="004D4184" w:rsidRPr="004D4184" w:rsidRDefault="004D4184" w:rsidP="004D4184">
      <w:pPr>
        <w:autoSpaceDE w:val="0"/>
        <w:autoSpaceDN w:val="0"/>
        <w:adjustRightInd w:val="0"/>
        <w:spacing w:after="60" w:line="240" w:lineRule="auto"/>
        <w:ind w:firstLine="708"/>
        <w:jc w:val="both"/>
        <w:rPr>
          <w:rFonts w:ascii="Times New Roman" w:eastAsia="MS Mincho" w:hAnsi="Times New Roman" w:cs="Times New Roman"/>
          <w:noProof/>
          <w:sz w:val="24"/>
          <w:szCs w:val="24"/>
        </w:rPr>
      </w:pPr>
    </w:p>
    <w:p w:rsidR="004D4184" w:rsidRPr="004D4184" w:rsidRDefault="004D4184" w:rsidP="004D4184">
      <w:pPr>
        <w:spacing w:before="60" w:after="0" w:line="240" w:lineRule="auto"/>
        <w:jc w:val="both"/>
        <w:rPr>
          <w:rFonts w:ascii="Times New Roman" w:hAnsi="Times New Roman" w:cs="Times New Roman"/>
          <w:b/>
          <w:bCs/>
          <w:noProof/>
          <w:sz w:val="24"/>
          <w:szCs w:val="24"/>
        </w:rPr>
      </w:pPr>
      <w:r w:rsidRPr="004D4184">
        <w:rPr>
          <w:rFonts w:ascii="Times New Roman" w:hAnsi="Times New Roman" w:cs="Times New Roman"/>
          <w:b/>
          <w:bCs/>
          <w:noProof/>
          <w:sz w:val="24"/>
          <w:szCs w:val="24"/>
        </w:rPr>
        <w:t>Ostali uslovi</w:t>
      </w:r>
    </w:p>
    <w:p w:rsidR="004D4184" w:rsidRPr="004D4184" w:rsidRDefault="004D4184" w:rsidP="004D4184">
      <w:pPr>
        <w:spacing w:before="60" w:after="0" w:line="240" w:lineRule="auto"/>
        <w:jc w:val="both"/>
        <w:rPr>
          <w:rFonts w:ascii="Times New Roman" w:hAnsi="Times New Roman" w:cs="Times New Roman"/>
          <w:sz w:val="24"/>
          <w:szCs w:val="24"/>
        </w:rPr>
      </w:pPr>
      <w:r w:rsidRPr="004D4184">
        <w:rPr>
          <w:rFonts w:ascii="Times New Roman" w:hAnsi="Times New Roman" w:cs="Times New Roman"/>
          <w:bCs/>
          <w:noProof/>
          <w:sz w:val="24"/>
          <w:szCs w:val="24"/>
        </w:rPr>
        <w:t>Investitor je obavezan da pripremi i potpiše projektni zadatak za izradu tehničke dokumentacije za izgradnji predmetnog objekta uz obavezno poštovanje urbanističko tehničkih uslova a u skladu sa odredbama Zakona o uređenju prostora i izgradnji objekata</w:t>
      </w:r>
      <w:r w:rsidRPr="004D4184">
        <w:rPr>
          <w:rFonts w:ascii="Times New Roman" w:hAnsi="Times New Roman" w:cs="Times New Roman"/>
          <w:sz w:val="24"/>
          <w:szCs w:val="24"/>
        </w:rPr>
        <w:t>(„Sl.list  CG“ br.51/08, 40/10, 34/11, 40/11, 47/11, 35/13, 39/13 i 33/14).</w:t>
      </w:r>
    </w:p>
    <w:p w:rsidR="001229C3" w:rsidRPr="005A5337" w:rsidRDefault="001229C3" w:rsidP="005A5337">
      <w:pPr>
        <w:spacing w:before="60" w:after="0" w:line="240" w:lineRule="auto"/>
        <w:jc w:val="both"/>
        <w:rPr>
          <w:rFonts w:ascii="Times New Roman" w:hAnsi="Times New Roman" w:cs="Times New Roman"/>
          <w:sz w:val="24"/>
          <w:szCs w:val="24"/>
        </w:rPr>
      </w:pPr>
    </w:p>
    <w:p w:rsidR="001229C3" w:rsidRDefault="001229C3" w:rsidP="001229C3">
      <w:pPr>
        <w:rPr>
          <w:rFonts w:ascii="Arial" w:hAnsi="Arial" w:cs="Arial"/>
          <w:sz w:val="24"/>
          <w:szCs w:val="24"/>
        </w:rPr>
      </w:pPr>
    </w:p>
    <w:p w:rsidR="001229C3" w:rsidRDefault="001229C3" w:rsidP="001229C3">
      <w:pPr>
        <w:rPr>
          <w:rFonts w:ascii="Arial" w:hAnsi="Arial" w:cs="Arial"/>
          <w:sz w:val="24"/>
          <w:szCs w:val="24"/>
        </w:rPr>
      </w:pPr>
    </w:p>
    <w:p w:rsidR="001229C3" w:rsidRDefault="001229C3" w:rsidP="001229C3">
      <w:pPr>
        <w:rPr>
          <w:rFonts w:ascii="Times New Roman" w:hAnsi="Times New Roman" w:cs="Times New Roman"/>
          <w:color w:val="000000"/>
        </w:rPr>
      </w:pPr>
      <w:r>
        <w:rPr>
          <w:rFonts w:ascii="Times New Roman" w:hAnsi="Times New Roman" w:cs="Times New Roman"/>
          <w:color w:val="000000"/>
        </w:rPr>
        <w:br w:type="page"/>
      </w:r>
    </w:p>
    <w:p w:rsidR="001229C3" w:rsidRPr="005A5337" w:rsidRDefault="001229C3" w:rsidP="005A5337">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7" w:name="_Toc418775326"/>
      <w:bookmarkStart w:id="8" w:name="_Toc416180135"/>
      <w:r>
        <w:rPr>
          <w:b/>
          <w:bCs/>
          <w:i w:val="0"/>
          <w:iCs w:val="0"/>
          <w:color w:val="000000"/>
          <w:u w:val="none"/>
        </w:rPr>
        <w:lastRenderedPageBreak/>
        <w:t>IZJAVA NARUČIOCA DA ĆE UREDNO IZMIRIVATI OBAVEZE PREMA IZABRANOM PONUĐAČU</w:t>
      </w:r>
      <w:r>
        <w:rPr>
          <w:rStyle w:val="FootnoteReference"/>
          <w:b/>
          <w:bCs/>
          <w:i w:val="0"/>
          <w:iCs w:val="0"/>
          <w:color w:val="000000"/>
          <w:u w:val="none"/>
        </w:rPr>
        <w:footnoteReference w:id="2"/>
      </w:r>
      <w:bookmarkEnd w:id="7"/>
      <w:bookmarkEnd w:id="8"/>
    </w:p>
    <w:p w:rsidR="001229C3" w:rsidRDefault="001229C3" w:rsidP="001229C3">
      <w:pPr>
        <w:tabs>
          <w:tab w:val="left" w:pos="851"/>
          <w:tab w:val="right" w:pos="3402"/>
        </w:tabs>
        <w:spacing w:after="0" w:line="240" w:lineRule="auto"/>
        <w:jc w:val="both"/>
        <w:rPr>
          <w:rFonts w:ascii="Times New Roman" w:hAnsi="Times New Roman" w:cs="Times New Roman"/>
          <w:color w:val="000000"/>
          <w:sz w:val="24"/>
          <w:szCs w:val="24"/>
          <w:lang w:val="pl-PL"/>
        </w:rPr>
      </w:pPr>
    </w:p>
    <w:p w:rsidR="001229C3" w:rsidRDefault="001229C3" w:rsidP="001229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Žabljak</w:t>
      </w:r>
    </w:p>
    <w:p w:rsidR="001229C3" w:rsidRDefault="00447E3D" w:rsidP="001229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031/16-01-152</w:t>
      </w:r>
    </w:p>
    <w:p w:rsidR="001229C3" w:rsidRDefault="00447E3D" w:rsidP="001229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datum:Žabljak,25</w:t>
      </w:r>
      <w:r w:rsidR="001229C3">
        <w:rPr>
          <w:rFonts w:ascii="Times New Roman" w:hAnsi="Times New Roman" w:cs="Times New Roman"/>
          <w:color w:val="000000"/>
          <w:sz w:val="24"/>
          <w:szCs w:val="24"/>
          <w:lang w:val="pl-PL"/>
        </w:rPr>
        <w:t>.07.2016.godine</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ind w:firstLine="567"/>
        <w:jc w:val="both"/>
        <w:rPr>
          <w:rFonts w:ascii="Times New Roman" w:hAnsi="Times New Roman" w:cs="Times New Roman"/>
          <w:color w:val="000000"/>
          <w:lang w:val="pl-PL"/>
        </w:rPr>
      </w:pPr>
      <w:r>
        <w:rPr>
          <w:rFonts w:ascii="Times New Roman" w:hAnsi="Times New Roman" w:cs="Times New Roman"/>
          <w:color w:val="000000"/>
          <w:sz w:val="24"/>
          <w:szCs w:val="24"/>
          <w:lang w:val="pl-PL"/>
        </w:rPr>
        <w:t>U skladu sa članom 49 stav 1 tačka 3 Zakona o javnim nabavkama („Službeni list CG”, br. 42/11 i 57/14, Predsjednik Veselin Vukićević, kao ovlašćeno lice opštine Žabljak</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daje</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color w:val="000000"/>
          <w:sz w:val="24"/>
          <w:szCs w:val="24"/>
          <w:lang w:val="pl-PL"/>
        </w:rPr>
        <w:t xml:space="preserve">da će opština Žabljak, shodno Planu javnih nabavki broj: </w:t>
      </w:r>
      <w:r>
        <w:rPr>
          <w:rFonts w:ascii="Times New Roman" w:hAnsi="Times New Roman" w:cs="Times New Roman"/>
          <w:bCs/>
          <w:color w:val="000000"/>
          <w:sz w:val="24"/>
          <w:szCs w:val="24"/>
          <w:lang w:val="it-IT"/>
        </w:rPr>
        <w:t>031/16-01-101</w:t>
      </w:r>
      <w:r>
        <w:rPr>
          <w:rFonts w:ascii="Times New Roman" w:hAnsi="Times New Roman" w:cs="Times New Roman"/>
          <w:color w:val="000000"/>
          <w:sz w:val="24"/>
          <w:szCs w:val="24"/>
          <w:lang w:val="pl-PL"/>
        </w:rPr>
        <w:t xml:space="preserve"> od 03.06.2016.godine godine, saglasnosti Ministarstva finansija br.031/16-01-132 od 01.02.2016.godine i saglasnosti Sekretarijata za finansije i ekonomski razvoj opštine Žabljak , broj: 032/16-03-317 od 11.02.2016.godine i Ugovora o javnoj nabavci, uredno vršiti plaćanja preuzetih obaveza, po utvrđenoj dinamici.</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pStyle w:val="BodyText"/>
        <w:ind w:left="360"/>
        <w:rPr>
          <w:i/>
          <w:iCs/>
          <w:color w:val="000000"/>
          <w:sz w:val="24"/>
          <w:szCs w:val="24"/>
          <w:lang w:val="sr-Latn-CS"/>
        </w:rPr>
      </w:pPr>
    </w:p>
    <w:p w:rsidR="001229C3" w:rsidRDefault="001229C3" w:rsidP="001229C3">
      <w:pPr>
        <w:tabs>
          <w:tab w:val="left" w:pos="1950"/>
        </w:tabs>
        <w:rPr>
          <w:rFonts w:ascii="Times New Roman" w:hAnsi="Times New Roman" w:cs="Times New Roman"/>
          <w:color w:val="000000"/>
        </w:rPr>
      </w:pPr>
    </w:p>
    <w:p w:rsidR="001229C3" w:rsidRDefault="001229C3" w:rsidP="001229C3">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Ovlašćeno lice naručioca  </w:t>
      </w:r>
    </w:p>
    <w:p w:rsidR="001229C3" w:rsidRDefault="001229C3" w:rsidP="001229C3">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w:t>
      </w:r>
    </w:p>
    <w:p w:rsidR="001229C3" w:rsidRDefault="001229C3" w:rsidP="001229C3">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Veselin Vukićević</w:t>
      </w:r>
    </w:p>
    <w:p w:rsidR="001229C3" w:rsidRDefault="001229C3" w:rsidP="001229C3">
      <w:pPr>
        <w:spacing w:after="0" w:line="240" w:lineRule="auto"/>
        <w:ind w:left="2124" w:firstLine="708"/>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______________________</w:t>
      </w:r>
    </w:p>
    <w:p w:rsidR="001229C3" w:rsidRDefault="001229C3" w:rsidP="001229C3">
      <w:pPr>
        <w:tabs>
          <w:tab w:val="left" w:pos="1950"/>
        </w:tabs>
        <w:rPr>
          <w:rFonts w:ascii="Times New Roman" w:hAnsi="Times New Roman" w:cs="Times New Roman"/>
          <w:i/>
          <w:i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i/>
          <w:iCs/>
          <w:color w:val="000000"/>
          <w:sz w:val="24"/>
          <w:szCs w:val="24"/>
          <w:lang w:val="sr-Latn-CS"/>
        </w:rPr>
        <w:t xml:space="preserve">s.r. </w:t>
      </w:r>
    </w:p>
    <w:p w:rsidR="001229C3" w:rsidRDefault="001229C3" w:rsidP="001229C3">
      <w:pPr>
        <w:tabs>
          <w:tab w:val="left" w:pos="1950"/>
        </w:tabs>
        <w:rPr>
          <w:rFonts w:ascii="Times New Roman" w:hAnsi="Times New Roman" w:cs="Times New Roman"/>
          <w:color w:val="000000"/>
        </w:rPr>
      </w:pPr>
    </w:p>
    <w:p w:rsidR="001229C3" w:rsidRDefault="001229C3" w:rsidP="001229C3">
      <w:pPr>
        <w:tabs>
          <w:tab w:val="left" w:pos="1950"/>
        </w:tabs>
        <w:rPr>
          <w:rFonts w:ascii="Times New Roman" w:hAnsi="Times New Roman" w:cs="Times New Roman"/>
          <w:color w:val="000000"/>
        </w:rPr>
      </w:pPr>
    </w:p>
    <w:p w:rsidR="001229C3" w:rsidRDefault="001229C3" w:rsidP="001229C3">
      <w:pPr>
        <w:pStyle w:val="NoSpacing"/>
        <w:rPr>
          <w:rFonts w:ascii="Times New Roman" w:hAnsi="Times New Roman" w:cs="Times New Roman"/>
          <w:color w:val="000000"/>
        </w:rPr>
      </w:pPr>
    </w:p>
    <w:p w:rsidR="001229C3" w:rsidRDefault="001229C3" w:rsidP="001229C3">
      <w:pPr>
        <w:pStyle w:val="NoSpacing"/>
        <w:rPr>
          <w:rFonts w:ascii="Times New Roman" w:hAnsi="Times New Roman" w:cs="Times New Roman"/>
          <w:color w:val="000000"/>
        </w:rPr>
      </w:pPr>
    </w:p>
    <w:p w:rsidR="001229C3" w:rsidRDefault="001229C3" w:rsidP="001229C3">
      <w:pPr>
        <w:pStyle w:val="NoSpacing"/>
        <w:rPr>
          <w:rFonts w:ascii="Times New Roman" w:hAnsi="Times New Roman" w:cs="Times New Roman"/>
          <w:color w:val="000000"/>
        </w:rPr>
      </w:pPr>
    </w:p>
    <w:p w:rsidR="001229C3" w:rsidRDefault="001229C3" w:rsidP="001229C3">
      <w:pPr>
        <w:pStyle w:val="NoSpacing"/>
        <w:rPr>
          <w:rFonts w:ascii="Times New Roman" w:hAnsi="Times New Roman" w:cs="Times New Roman"/>
          <w:color w:val="000000"/>
        </w:rPr>
      </w:pPr>
    </w:p>
    <w:p w:rsidR="001229C3" w:rsidRDefault="001229C3" w:rsidP="001229C3">
      <w:pPr>
        <w:pStyle w:val="NoSpacing"/>
        <w:rPr>
          <w:rFonts w:ascii="Times New Roman" w:hAnsi="Times New Roman" w:cs="Times New Roman"/>
          <w:color w:val="000000"/>
        </w:rPr>
      </w:pPr>
    </w:p>
    <w:p w:rsidR="001229C3" w:rsidRDefault="001229C3" w:rsidP="001229C3">
      <w:pPr>
        <w:pStyle w:val="NoSpacing"/>
        <w:rPr>
          <w:rFonts w:ascii="Times New Roman" w:hAnsi="Times New Roman" w:cs="Times New Roman"/>
          <w:color w:val="000000"/>
        </w:rPr>
      </w:pPr>
    </w:p>
    <w:p w:rsidR="001229C3" w:rsidRDefault="001229C3" w:rsidP="001229C3">
      <w:pPr>
        <w:pStyle w:val="NoSpacing"/>
        <w:rPr>
          <w:rFonts w:ascii="Times New Roman" w:hAnsi="Times New Roman" w:cs="Times New Roman"/>
          <w:color w:val="000000"/>
        </w:rPr>
      </w:pPr>
    </w:p>
    <w:p w:rsidR="001229C3" w:rsidRDefault="001229C3" w:rsidP="001229C3">
      <w:pPr>
        <w:tabs>
          <w:tab w:val="left" w:pos="1950"/>
        </w:tabs>
        <w:rPr>
          <w:rFonts w:ascii="Times New Roman" w:hAnsi="Times New Roman" w:cs="Times New Roman"/>
          <w:color w:val="000000"/>
        </w:rPr>
      </w:pPr>
    </w:p>
    <w:p w:rsidR="001229C3" w:rsidRDefault="001229C3" w:rsidP="001229C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9" w:name="_Toc418775327"/>
      <w:bookmarkStart w:id="10" w:name="_Toc416180136"/>
      <w:r>
        <w:rPr>
          <w:b/>
          <w:bCs/>
          <w:i w:val="0"/>
          <w:iCs w:val="0"/>
          <w:color w:val="000000"/>
          <w:u w:val="none"/>
        </w:rPr>
        <w:lastRenderedPageBreak/>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3"/>
      </w:r>
      <w:bookmarkEnd w:id="9"/>
      <w:bookmarkEnd w:id="10"/>
    </w:p>
    <w:p w:rsidR="001229C3" w:rsidRDefault="001229C3" w:rsidP="001229C3">
      <w:pPr>
        <w:spacing w:after="0" w:line="240" w:lineRule="auto"/>
        <w:rPr>
          <w:rFonts w:ascii="Times New Roman" w:hAnsi="Times New Roman" w:cs="Times New Roman"/>
          <w:b/>
          <w:bCs/>
          <w:color w:val="000000"/>
          <w:sz w:val="28"/>
          <w:szCs w:val="28"/>
          <w:lang w:val="sr-Latn-CS"/>
        </w:rPr>
      </w:pPr>
    </w:p>
    <w:p w:rsidR="001229C3" w:rsidRDefault="001229C3" w:rsidP="001229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Žabljak</w:t>
      </w:r>
    </w:p>
    <w:p w:rsidR="001229C3" w:rsidRDefault="00447E3D" w:rsidP="001229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031/16-01-153</w:t>
      </w:r>
    </w:p>
    <w:p w:rsidR="001229C3" w:rsidRDefault="00447E3D" w:rsidP="001229C3">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datum:Žabljak,25</w:t>
      </w:r>
      <w:r w:rsidR="001229C3">
        <w:rPr>
          <w:rFonts w:ascii="Times New Roman" w:hAnsi="Times New Roman" w:cs="Times New Roman"/>
          <w:color w:val="000000"/>
          <w:sz w:val="24"/>
          <w:szCs w:val="24"/>
          <w:lang w:val="pl-PL"/>
        </w:rPr>
        <w:t>.07.2016.godine</w:t>
      </w:r>
    </w:p>
    <w:p w:rsidR="001229C3" w:rsidRDefault="001229C3" w:rsidP="001229C3">
      <w:pPr>
        <w:spacing w:after="0" w:line="240" w:lineRule="auto"/>
        <w:rPr>
          <w:rFonts w:ascii="Times New Roman" w:hAnsi="Times New Roman" w:cs="Times New Roman"/>
          <w:b/>
          <w:bCs/>
          <w:color w:val="000000"/>
          <w:sz w:val="24"/>
          <w:szCs w:val="24"/>
          <w:lang w:val="sr-Latn-CS"/>
        </w:rPr>
      </w:pPr>
    </w:p>
    <w:p w:rsidR="001229C3" w:rsidRDefault="001229C3" w:rsidP="001229C3">
      <w:pPr>
        <w:spacing w:after="0" w:line="240" w:lineRule="auto"/>
        <w:rPr>
          <w:rFonts w:ascii="Times New Roman" w:hAnsi="Times New Roman" w:cs="Times New Roman"/>
          <w:b/>
          <w:bCs/>
          <w:color w:val="000000"/>
          <w:sz w:val="24"/>
          <w:szCs w:val="24"/>
          <w:lang w:val="sr-Latn-CS"/>
        </w:rPr>
      </w:pPr>
    </w:p>
    <w:p w:rsidR="001229C3" w:rsidRDefault="001229C3" w:rsidP="001229C3">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i 57/14) </w:t>
      </w: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bCs/>
          <w:color w:val="000000"/>
          <w:sz w:val="24"/>
          <w:szCs w:val="24"/>
          <w:lang w:val="it-IT"/>
        </w:rPr>
        <w:t>031/16-01-101</w:t>
      </w:r>
      <w:r>
        <w:rPr>
          <w:rFonts w:ascii="Times New Roman" w:hAnsi="Times New Roman" w:cs="Times New Roman"/>
          <w:color w:val="000000"/>
          <w:sz w:val="24"/>
          <w:szCs w:val="24"/>
        </w:rPr>
        <w:t xml:space="preserve"> od 03.06.2016.godine za nabavku usluga </w:t>
      </w:r>
      <w:r>
        <w:rPr>
          <w:rFonts w:ascii="Times New Roman" w:hAnsi="Times New Roman" w:cs="Times New Roman"/>
          <w:sz w:val="24"/>
          <w:szCs w:val="24"/>
        </w:rPr>
        <w:t>Izrada tehničke dokumentacije za izgradnju fekalne kanalizacije u dijelu naselja PEĆIĆA OGRADA; Izrada tehničke dokumentacije za izgradnju atmosferske kanalizacije u ulici Božidara Žugića do ulice Vuka Karadžića; Izrada tehničke dokumentacije za izgradnju saobraćajnice sa rasvjetom – od Gradske tržnice do Stadiona , Izrada tehničke dokumentacije za izgradnju fekalne kanalizacije za dio naselja TMAJEVCI</w:t>
      </w:r>
      <w:r>
        <w:rPr>
          <w:rFonts w:ascii="Times New Roman" w:hAnsi="Times New Roman" w:cs="Times New Roman"/>
          <w:color w:val="000000"/>
          <w:sz w:val="24"/>
          <w:szCs w:val="24"/>
        </w:rPr>
        <w:t xml:space="preserve"> u Žabljaku nijesam u sukobu interesa u smislu člana 16 stav 4 </w:t>
      </w:r>
      <w:r>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1229C3" w:rsidRDefault="001229C3" w:rsidP="001229C3">
      <w:pPr>
        <w:spacing w:after="160" w:line="254" w:lineRule="auto"/>
        <w:jc w:val="both"/>
        <w:rPr>
          <w:rFonts w:ascii="Times New Roman" w:hAnsi="Times New Roman" w:cs="Times New Roman"/>
          <w:color w:val="000000"/>
          <w:sz w:val="23"/>
          <w:szCs w:val="23"/>
        </w:rPr>
      </w:pP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naručioca </w:t>
      </w:r>
    </w:p>
    <w:p w:rsidR="001229C3" w:rsidRDefault="001229C3" w:rsidP="001229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w:t>
      </w:r>
    </w:p>
    <w:p w:rsidR="001229C3" w:rsidRDefault="001229C3" w:rsidP="001229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Veselin Vukićević</w:t>
      </w:r>
    </w:p>
    <w:p w:rsidR="001229C3" w:rsidRDefault="001229C3" w:rsidP="001229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229C3" w:rsidRDefault="001229C3" w:rsidP="001229C3">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1229C3" w:rsidRDefault="001229C3" w:rsidP="001229C3">
      <w:pPr>
        <w:spacing w:after="0" w:line="240" w:lineRule="auto"/>
        <w:jc w:val="right"/>
        <w:rPr>
          <w:rFonts w:ascii="Times New Roman" w:hAnsi="Times New Roman" w:cs="Times New Roman"/>
          <w:color w:val="000000"/>
          <w:sz w:val="24"/>
          <w:szCs w:val="24"/>
        </w:rPr>
      </w:pPr>
    </w:p>
    <w:p w:rsidR="001229C3" w:rsidRDefault="001229C3" w:rsidP="001229C3">
      <w:pPr>
        <w:spacing w:after="0" w:line="240" w:lineRule="auto"/>
        <w:rPr>
          <w:rFonts w:ascii="Times New Roman" w:hAnsi="Times New Roman" w:cs="Times New Roman"/>
          <w:color w:val="000000"/>
          <w:sz w:val="24"/>
          <w:szCs w:val="24"/>
        </w:rPr>
      </w:pPr>
    </w:p>
    <w:p w:rsidR="001229C3" w:rsidRDefault="001229C3" w:rsidP="001229C3">
      <w:pPr>
        <w:spacing w:after="0" w:line="240" w:lineRule="auto"/>
        <w:ind w:firstLine="1134"/>
        <w:jc w:val="center"/>
        <w:rPr>
          <w:rFonts w:ascii="Times New Roman" w:hAnsi="Times New Roman" w:cs="Times New Roman"/>
          <w:i/>
          <w:color w:val="000000"/>
          <w:sz w:val="24"/>
          <w:szCs w:val="24"/>
        </w:rPr>
      </w:pPr>
      <w:r>
        <w:rPr>
          <w:rFonts w:ascii="Times New Roman" w:hAnsi="Times New Roman" w:cs="Times New Roman"/>
          <w:i/>
          <w:color w:val="000000"/>
          <w:sz w:val="24"/>
          <w:szCs w:val="24"/>
        </w:rPr>
        <w:t>s.r.</w:t>
      </w:r>
    </w:p>
    <w:p w:rsidR="001229C3" w:rsidRDefault="001229C3" w:rsidP="001229C3">
      <w:pPr>
        <w:spacing w:after="0" w:line="240" w:lineRule="auto"/>
        <w:ind w:firstLine="1134"/>
        <w:jc w:val="right"/>
        <w:rPr>
          <w:rFonts w:ascii="Times New Roman" w:hAnsi="Times New Roman" w:cs="Times New Roman"/>
          <w:color w:val="000000"/>
          <w:sz w:val="24"/>
          <w:szCs w:val="24"/>
        </w:rPr>
      </w:pPr>
    </w:p>
    <w:p w:rsidR="001229C3" w:rsidRDefault="001229C3" w:rsidP="001229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p>
    <w:p w:rsidR="001229C3" w:rsidRDefault="001229C3" w:rsidP="001229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Tatjana Vojinović</w:t>
      </w:r>
    </w:p>
    <w:p w:rsidR="001229C3" w:rsidRDefault="001229C3" w:rsidP="001229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1229C3" w:rsidRDefault="001229C3" w:rsidP="001229C3">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rPr>
          <w:rFonts w:ascii="Times New Roman" w:hAnsi="Times New Roman" w:cs="Times New Roman"/>
          <w:i/>
          <w:iCs/>
          <w:color w:val="000000"/>
        </w:rPr>
      </w:pPr>
      <w:r>
        <w:rPr>
          <w:rFonts w:ascii="Times New Roman" w:hAnsi="Times New Roman" w:cs="Times New Roman"/>
          <w:i/>
          <w:iCs/>
          <w:color w:val="000000"/>
        </w:rPr>
        <w:br w:type="page"/>
      </w:r>
    </w:p>
    <w:p w:rsidR="001229C3" w:rsidRDefault="001229C3" w:rsidP="001229C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11" w:name="_Toc418775328"/>
      <w:bookmarkStart w:id="12" w:name="_Toc416180137"/>
      <w:r>
        <w:rPr>
          <w:b/>
          <w:bCs/>
          <w:i w:val="0"/>
          <w:iCs w:val="0"/>
          <w:color w:val="000000"/>
          <w:u w:val="none"/>
        </w:rPr>
        <w:lastRenderedPageBreak/>
        <w:t xml:space="preserve">IZJAVA NARUČIOCA </w:t>
      </w:r>
      <w:r>
        <w:rPr>
          <w:b/>
          <w:bCs/>
          <w:i w:val="0"/>
          <w:iCs w:val="0"/>
          <w:color w:val="000000"/>
          <w:sz w:val="20"/>
          <w:szCs w:val="20"/>
          <w:u w:val="none"/>
        </w:rPr>
        <w:t xml:space="preserve">(ČLANOVA KOMISIJE ZA OTVARANJE I VREDNOVANJE PONUDE I 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4"/>
      </w:r>
      <w:bookmarkEnd w:id="11"/>
      <w:bookmarkEnd w:id="12"/>
    </w:p>
    <w:p w:rsidR="001229C3" w:rsidRDefault="001229C3" w:rsidP="001229C3">
      <w:pPr>
        <w:spacing w:after="0" w:line="240" w:lineRule="auto"/>
        <w:rPr>
          <w:rFonts w:ascii="Times New Roman" w:hAnsi="Times New Roman" w:cs="Times New Roman"/>
          <w:b/>
          <w:bCs/>
          <w:color w:val="000000"/>
          <w:sz w:val="28"/>
          <w:szCs w:val="28"/>
          <w:lang w:val="sr-Latn-CS"/>
        </w:rPr>
      </w:pPr>
    </w:p>
    <w:p w:rsidR="001229C3" w:rsidRDefault="001229C3" w:rsidP="001229C3">
      <w:pPr>
        <w:spacing w:after="0" w:line="240" w:lineRule="auto"/>
        <w:rPr>
          <w:rFonts w:ascii="Times New Roman" w:hAnsi="Times New Roman" w:cs="Times New Roman"/>
          <w:b/>
          <w:bCs/>
          <w:color w:val="000000"/>
          <w:sz w:val="24"/>
          <w:szCs w:val="24"/>
          <w:lang w:val="sr-Latn-CS"/>
        </w:rPr>
      </w:pPr>
    </w:p>
    <w:p w:rsidR="001229C3" w:rsidRDefault="001229C3" w:rsidP="001229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Žabljak </w:t>
      </w:r>
    </w:p>
    <w:p w:rsidR="001229C3" w:rsidRDefault="00447E3D" w:rsidP="001229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Broj:031/16-01-154</w:t>
      </w:r>
    </w:p>
    <w:p w:rsidR="001229C3" w:rsidRDefault="00294B21" w:rsidP="001229C3">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Žabljak,25</w:t>
      </w:r>
      <w:r w:rsidR="001229C3">
        <w:rPr>
          <w:rFonts w:ascii="Times New Roman" w:hAnsi="Times New Roman" w:cs="Times New Roman"/>
          <w:color w:val="000000"/>
          <w:sz w:val="24"/>
          <w:szCs w:val="24"/>
          <w:lang w:val="pl-PL"/>
        </w:rPr>
        <w:t>.07.2016.godine</w:t>
      </w:r>
    </w:p>
    <w:p w:rsidR="001229C3" w:rsidRDefault="001229C3" w:rsidP="001229C3">
      <w:pPr>
        <w:spacing w:after="0" w:line="240" w:lineRule="auto"/>
        <w:rPr>
          <w:rFonts w:ascii="Times New Roman" w:hAnsi="Times New Roman" w:cs="Times New Roman"/>
          <w:b/>
          <w:bCs/>
          <w:color w:val="000000"/>
          <w:sz w:val="24"/>
          <w:szCs w:val="24"/>
          <w:lang w:val="sr-Latn-CS"/>
        </w:rPr>
      </w:pPr>
    </w:p>
    <w:p w:rsidR="001229C3" w:rsidRDefault="001229C3" w:rsidP="001229C3">
      <w:pPr>
        <w:spacing w:after="0" w:line="240" w:lineRule="auto"/>
        <w:jc w:val="both"/>
        <w:rPr>
          <w:rFonts w:ascii="Times New Roman" w:hAnsi="Times New Roman" w:cs="Times New Roman"/>
          <w:b/>
          <w:bCs/>
          <w:color w:val="000000"/>
          <w:sz w:val="24"/>
          <w:szCs w:val="24"/>
          <w:lang w:val="sr-Latn-CS"/>
        </w:rPr>
      </w:pPr>
    </w:p>
    <w:p w:rsidR="001229C3" w:rsidRDefault="001229C3" w:rsidP="001229C3">
      <w:pPr>
        <w:spacing w:after="0" w:line="240" w:lineRule="auto"/>
        <w:jc w:val="both"/>
        <w:rPr>
          <w:rFonts w:ascii="Times New Roman" w:hAnsi="Times New Roman" w:cs="Times New Roman"/>
          <w:b/>
          <w:bCs/>
          <w:color w:val="000000"/>
          <w:sz w:val="24"/>
          <w:szCs w:val="24"/>
          <w:lang w:val="sr-Latn-CS"/>
        </w:rPr>
      </w:pPr>
    </w:p>
    <w:p w:rsidR="001229C3" w:rsidRDefault="001229C3" w:rsidP="001229C3">
      <w:pPr>
        <w:spacing w:after="0" w:line="240" w:lineRule="auto"/>
        <w:jc w:val="both"/>
        <w:rPr>
          <w:rFonts w:ascii="Times New Roman" w:hAnsi="Times New Roman" w:cs="Times New Roman"/>
          <w:b/>
          <w:bCs/>
          <w:color w:val="000000"/>
          <w:sz w:val="24"/>
          <w:szCs w:val="24"/>
          <w:lang w:val="sr-Latn-CS"/>
        </w:rPr>
      </w:pPr>
    </w:p>
    <w:p w:rsidR="001229C3" w:rsidRDefault="001229C3" w:rsidP="001229C3">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i 57/14) </w:t>
      </w: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da u postupku javne nabavke iz Plana javne nabavke broj  031/16-01-101 od  03.06.2016.godine za nabavku </w:t>
      </w:r>
      <w:r>
        <w:rPr>
          <w:rFonts w:ascii="Times New Roman" w:hAnsi="Times New Roman" w:cs="Times New Roman"/>
          <w:sz w:val="24"/>
          <w:szCs w:val="24"/>
        </w:rPr>
        <w:t>Izrada tehničke dokumentacije za izgradnju fekalne kanalizacije u dijelu naselja PEĆIĆA OGRADA; Izrada tehničke dokumentacije za izgradnju atmosferske kanalizacije u ulici Božidara Žugića do ulice Vuka Karadžića; Izrada tehničke dokumentacije za izgradnju saobraćajnice sa rasvjetom – od Gradske tržnice do Stadiona , Izrada tehničke dokumentacije za izgradnju fekalne kanalizacije za dio naselja TMAJEVCI</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1229C3" w:rsidRDefault="001229C3" w:rsidP="001229C3">
      <w:pPr>
        <w:tabs>
          <w:tab w:val="left" w:pos="1950"/>
        </w:tabs>
        <w:spacing w:after="0" w:line="240" w:lineRule="auto"/>
        <w:rPr>
          <w:rFonts w:ascii="Times New Roman" w:hAnsi="Times New Roman" w:cs="Times New Roman"/>
          <w:color w:val="000000"/>
          <w:sz w:val="24"/>
          <w:szCs w:val="24"/>
        </w:rPr>
      </w:pPr>
    </w:p>
    <w:p w:rsidR="001B7877" w:rsidRDefault="001229C3" w:rsidP="00447E3D">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rPr>
        <w:t>Član komisije za otvaranje i vrednovanje ponuda</w:t>
      </w:r>
      <w:r w:rsidR="00447E3D">
        <w:rPr>
          <w:rFonts w:ascii="Times New Roman" w:hAnsi="Times New Roman" w:cs="Times New Roman"/>
          <w:color w:val="000000"/>
          <w:sz w:val="24"/>
          <w:szCs w:val="24"/>
          <w:lang w:val="sr-Latn-CS"/>
        </w:rPr>
        <w:t xml:space="preserve">  Nikola Dubljević   Predsjednik komisije</w:t>
      </w:r>
      <w:r>
        <w:rPr>
          <w:rFonts w:ascii="Times New Roman" w:hAnsi="Times New Roman" w:cs="Times New Roman"/>
          <w:i/>
          <w:iCs/>
          <w:color w:val="000000"/>
          <w:lang w:val="sr-Latn-CS"/>
        </w:rPr>
        <w:t xml:space="preserve">  </w:t>
      </w:r>
    </w:p>
    <w:p w:rsidR="001229C3" w:rsidRPr="00447E3D" w:rsidRDefault="001B7877" w:rsidP="00447E3D">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_______________</w:t>
      </w:r>
      <w:r w:rsidR="001229C3">
        <w:rPr>
          <w:rFonts w:ascii="Times New Roman" w:hAnsi="Times New Roman" w:cs="Times New Roman"/>
          <w:i/>
          <w:iCs/>
          <w:color w:val="000000"/>
          <w:lang w:val="sr-Latn-CS"/>
        </w:rPr>
        <w:t xml:space="preserve">                               </w:t>
      </w:r>
      <w:r w:rsidR="00447E3D">
        <w:rPr>
          <w:rFonts w:ascii="Times New Roman" w:hAnsi="Times New Roman" w:cs="Times New Roman"/>
          <w:i/>
          <w:iCs/>
          <w:color w:val="000000"/>
          <w:lang w:val="sr-Latn-CS"/>
        </w:rPr>
        <w:t xml:space="preserve">              </w:t>
      </w:r>
    </w:p>
    <w:p w:rsidR="00447E3D" w:rsidRDefault="001229C3" w:rsidP="00447E3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sidR="00447E3D">
        <w:rPr>
          <w:rFonts w:ascii="Times New Roman" w:hAnsi="Times New Roman" w:cs="Times New Roman"/>
          <w:color w:val="000000"/>
          <w:sz w:val="24"/>
          <w:szCs w:val="24"/>
          <w:lang w:val="sr-Latn-CS"/>
        </w:rPr>
        <w:t xml:space="preserve"> Gorica Vuković        član</w:t>
      </w:r>
    </w:p>
    <w:p w:rsidR="001B7877" w:rsidRDefault="001B7877" w:rsidP="00447E3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w:t>
      </w:r>
    </w:p>
    <w:p w:rsidR="001229C3" w:rsidRDefault="001229C3" w:rsidP="00447E3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Tatjana Vojinović</w:t>
      </w:r>
      <w:r w:rsidR="00447E3D">
        <w:rPr>
          <w:rFonts w:ascii="Times New Roman" w:hAnsi="Times New Roman" w:cs="Times New Roman"/>
          <w:color w:val="000000"/>
          <w:sz w:val="24"/>
          <w:szCs w:val="24"/>
          <w:lang w:val="sr-Latn-CS"/>
        </w:rPr>
        <w:t xml:space="preserve">    član</w:t>
      </w:r>
    </w:p>
    <w:p w:rsidR="001B7877" w:rsidRPr="00447E3D" w:rsidRDefault="001B7877" w:rsidP="00447E3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w:t>
      </w:r>
    </w:p>
    <w:p w:rsidR="001229C3" w:rsidRDefault="001229C3" w:rsidP="001229C3">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r w:rsidR="00447E3D">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 xml:space="preserve"> </w:t>
      </w:r>
    </w:p>
    <w:p w:rsidR="001229C3" w:rsidRDefault="001229C3" w:rsidP="001229C3">
      <w:pPr>
        <w:tabs>
          <w:tab w:val="left" w:pos="1950"/>
        </w:tabs>
        <w:spacing w:after="0" w:line="240" w:lineRule="auto"/>
        <w:rPr>
          <w:rFonts w:ascii="Times New Roman" w:hAnsi="Times New Roman" w:cs="Times New Roman"/>
          <w:color w:val="000000"/>
          <w:sz w:val="24"/>
          <w:szCs w:val="24"/>
        </w:rPr>
      </w:pPr>
    </w:p>
    <w:p w:rsidR="001229C3" w:rsidRDefault="001229C3" w:rsidP="001229C3">
      <w:pPr>
        <w:spacing w:after="0" w:line="240" w:lineRule="auto"/>
        <w:rPr>
          <w:rFonts w:ascii="Times New Roman" w:hAnsi="Times New Roman" w:cs="Times New Roman"/>
          <w:color w:val="000000"/>
          <w:sz w:val="28"/>
          <w:szCs w:val="28"/>
        </w:rPr>
      </w:pPr>
    </w:p>
    <w:p w:rsidR="001229C3" w:rsidRDefault="001229C3" w:rsidP="001229C3">
      <w:pPr>
        <w:spacing w:after="0" w:line="240" w:lineRule="auto"/>
        <w:rPr>
          <w:rFonts w:ascii="Times New Roman" w:hAnsi="Times New Roman" w:cs="Times New Roman"/>
          <w:color w:val="000000"/>
          <w:sz w:val="28"/>
          <w:szCs w:val="28"/>
        </w:rPr>
      </w:pPr>
    </w:p>
    <w:p w:rsidR="001229C3" w:rsidRDefault="001229C3" w:rsidP="001229C3">
      <w:pPr>
        <w:rPr>
          <w:rFonts w:ascii="Times New Roman" w:hAnsi="Times New Roman" w:cs="Times New Roman"/>
          <w:b/>
          <w:bCs/>
          <w:color w:val="000000"/>
          <w:sz w:val="28"/>
          <w:szCs w:val="28"/>
        </w:rPr>
      </w:pPr>
    </w:p>
    <w:p w:rsidR="001229C3" w:rsidRDefault="001229C3" w:rsidP="001229C3">
      <w:pPr>
        <w:rPr>
          <w:rFonts w:ascii="Times New Roman" w:hAnsi="Times New Roman" w:cs="Times New Roman"/>
          <w:b/>
          <w:bCs/>
          <w:color w:val="000000"/>
          <w:sz w:val="28"/>
          <w:szCs w:val="28"/>
        </w:rPr>
      </w:pPr>
    </w:p>
    <w:p w:rsidR="001229C3" w:rsidRDefault="001229C3" w:rsidP="001229C3">
      <w:pPr>
        <w:rPr>
          <w:rFonts w:ascii="Times New Roman" w:hAnsi="Times New Roman" w:cs="Times New Roman"/>
          <w:b/>
          <w:bCs/>
          <w:color w:val="000000"/>
          <w:sz w:val="28"/>
          <w:szCs w:val="28"/>
        </w:rPr>
      </w:pPr>
    </w:p>
    <w:p w:rsidR="001229C3" w:rsidRDefault="001229C3" w:rsidP="001229C3">
      <w:pPr>
        <w:rPr>
          <w:rFonts w:ascii="Times New Roman" w:hAnsi="Times New Roman" w:cs="Times New Roman"/>
          <w:b/>
          <w:bCs/>
          <w:color w:val="000000"/>
          <w:sz w:val="28"/>
          <w:szCs w:val="28"/>
        </w:rPr>
      </w:pPr>
    </w:p>
    <w:p w:rsidR="001229C3" w:rsidRDefault="001229C3" w:rsidP="001229C3">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3" w:name="_Toc418775329"/>
      <w:bookmarkStart w:id="14" w:name="_Toc416180138"/>
      <w:r>
        <w:rPr>
          <w:b/>
          <w:bCs/>
          <w:i w:val="0"/>
          <w:iCs w:val="0"/>
          <w:color w:val="000000"/>
          <w:u w:val="none"/>
        </w:rPr>
        <w:lastRenderedPageBreak/>
        <w:t>METODOLOGIJA NAČINA VREDNOVANJA PONUDA PO KRITERIJUMU I PODKRITERIJUMIMA</w:t>
      </w:r>
      <w:bookmarkEnd w:id="13"/>
      <w:bookmarkEnd w:id="14"/>
    </w:p>
    <w:p w:rsidR="001229C3" w:rsidRDefault="001229C3" w:rsidP="001229C3">
      <w:pPr>
        <w:pStyle w:val="BodyText"/>
        <w:ind w:left="454" w:hanging="454"/>
        <w:rPr>
          <w:b/>
          <w:bCs/>
          <w:color w:val="000000"/>
          <w:sz w:val="24"/>
          <w:szCs w:val="24"/>
          <w:lang w:val="sr-Latn-CS"/>
        </w:rPr>
      </w:pPr>
    </w:p>
    <w:p w:rsidR="001229C3" w:rsidRDefault="001229C3" w:rsidP="001229C3">
      <w:pPr>
        <w:spacing w:after="0" w:line="240" w:lineRule="auto"/>
        <w:jc w:val="both"/>
        <w:rPr>
          <w:rFonts w:ascii="Times New Roman" w:hAnsi="Times New Roman" w:cs="Times New Roman"/>
          <w:b/>
          <w:bCs/>
          <w:color w:val="000000"/>
          <w:sz w:val="24"/>
          <w:szCs w:val="24"/>
          <w:shd w:val="clear" w:color="auto" w:fill="FFFFFF"/>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shd w:val="clear" w:color="auto" w:fill="FFFFFF"/>
        </w:rPr>
        <w:sym w:font="Wingdings" w:char="00A8"/>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Bodovi za ponuđenu cijenu izračunavaju se na način što se kao osnova za vrednovanje uzima najniža ponuđena  cijena, koja dobija maksimalan broj bodova.</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bodova za ukupnu cijenu iz ponude ostalih ponuđača izračunava se prema proporcionalnoj formuli:</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spacing w:after="0" w:line="240" w:lineRule="auto"/>
        <w:jc w:val="both"/>
        <w:rPr>
          <w:rFonts w:ascii="Times New Roman" w:hAnsi="Times New Roman" w:cs="Times New Roman"/>
          <w:color w:val="000000"/>
          <w:sz w:val="24"/>
          <w:szCs w:val="24"/>
          <w:u w:val="single"/>
          <w:lang w:val="hr-HR"/>
        </w:rPr>
      </w:pPr>
      <w:r>
        <w:rPr>
          <w:rFonts w:ascii="Times New Roman" w:hAnsi="Times New Roman" w:cs="Times New Roman"/>
          <w:color w:val="000000"/>
          <w:sz w:val="24"/>
          <w:szCs w:val="24"/>
          <w:lang w:val="pl-PL"/>
        </w:rPr>
        <w:t xml:space="preserve">BROJ BODOVA = </w:t>
      </w:r>
      <w:r>
        <w:rPr>
          <w:rFonts w:ascii="Times New Roman" w:hAnsi="Times New Roman" w:cs="Times New Roman"/>
          <w:color w:val="000000"/>
          <w:sz w:val="24"/>
          <w:szCs w:val="24"/>
          <w:u w:val="single"/>
          <w:lang w:val="pl-PL"/>
        </w:rPr>
        <w:t>C(min) x X</w:t>
      </w:r>
    </w:p>
    <w:p w:rsidR="001229C3" w:rsidRDefault="001229C3" w:rsidP="001229C3">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Cs/>
          <w:color w:val="000000"/>
          <w:sz w:val="24"/>
          <w:szCs w:val="24"/>
          <w:shd w:val="clear" w:color="auto" w:fill="FFFFFF"/>
        </w:rPr>
        <w:t>C (pon)</w:t>
      </w:r>
    </w:p>
    <w:p w:rsidR="001229C3" w:rsidRDefault="001229C3" w:rsidP="001229C3">
      <w:pPr>
        <w:spacing w:after="0" w:line="240" w:lineRule="auto"/>
        <w:jc w:val="both"/>
        <w:rPr>
          <w:rFonts w:ascii="Times New Roman" w:hAnsi="Times New Roman" w:cs="Times New Roman"/>
          <w:bCs/>
          <w:color w:val="000000"/>
          <w:sz w:val="24"/>
          <w:szCs w:val="24"/>
          <w:shd w:val="clear" w:color="auto" w:fill="FFFFFF"/>
        </w:rPr>
      </w:pPr>
    </w:p>
    <w:p w:rsidR="001229C3" w:rsidRDefault="001229C3" w:rsidP="001229C3">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X – maksimalno predviđeni broj bodova za podkriterijum</w:t>
      </w:r>
    </w:p>
    <w:p w:rsidR="001229C3" w:rsidRDefault="001229C3" w:rsidP="001229C3">
      <w:pPr>
        <w:spacing w:after="0" w:line="240" w:lineRule="auto"/>
        <w:jc w:val="both"/>
        <w:rPr>
          <w:rFonts w:ascii="Times New Roman" w:hAnsi="Times New Roman" w:cs="Times New Roman"/>
          <w:bCs/>
          <w:color w:val="000000"/>
          <w:sz w:val="24"/>
          <w:szCs w:val="24"/>
          <w:shd w:val="clear" w:color="auto" w:fill="FFFFFF"/>
        </w:rPr>
      </w:pPr>
    </w:p>
    <w:p w:rsidR="001229C3" w:rsidRDefault="001229C3" w:rsidP="001229C3">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C(min) – najniža ponuđena cijena iz ponude</w:t>
      </w:r>
    </w:p>
    <w:p w:rsidR="001229C3" w:rsidRDefault="001229C3" w:rsidP="001229C3">
      <w:pPr>
        <w:spacing w:after="0" w:line="240" w:lineRule="auto"/>
        <w:jc w:val="both"/>
        <w:rPr>
          <w:rFonts w:ascii="Times New Roman" w:hAnsi="Times New Roman" w:cs="Times New Roman"/>
          <w:bCs/>
          <w:color w:val="000000"/>
          <w:sz w:val="24"/>
          <w:szCs w:val="24"/>
          <w:shd w:val="clear" w:color="auto" w:fill="FFFFFF"/>
        </w:rPr>
      </w:pPr>
    </w:p>
    <w:p w:rsidR="001229C3" w:rsidRDefault="001229C3" w:rsidP="001229C3">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C(pon) – cijena ponuđača koja se analizira</w:t>
      </w:r>
    </w:p>
    <w:p w:rsidR="001229C3" w:rsidRDefault="001229C3" w:rsidP="001229C3">
      <w:pPr>
        <w:pStyle w:val="BodyText"/>
        <w:ind w:left="454" w:hanging="454"/>
        <w:rPr>
          <w:b/>
          <w:bCs/>
          <w:color w:val="000000"/>
          <w:sz w:val="24"/>
          <w:szCs w:val="24"/>
          <w:lang w:val="sr-Latn-CS"/>
        </w:rPr>
      </w:pPr>
    </w:p>
    <w:tbl>
      <w:tblPr>
        <w:tblW w:w="0" w:type="auto"/>
        <w:tblInd w:w="2" w:type="dxa"/>
        <w:tblLook w:val="00A0"/>
      </w:tblPr>
      <w:tblGrid>
        <w:gridCol w:w="9286"/>
      </w:tblGrid>
      <w:tr w:rsidR="001229C3" w:rsidTr="001229C3">
        <w:tc>
          <w:tcPr>
            <w:tcW w:w="9468" w:type="dxa"/>
          </w:tcPr>
          <w:p w:rsidR="001229C3" w:rsidRDefault="001229C3">
            <w:pPr>
              <w:spacing w:after="0" w:line="240" w:lineRule="auto"/>
              <w:jc w:val="both"/>
              <w:rPr>
                <w:rFonts w:ascii="Times New Roman" w:hAnsi="Times New Roman" w:cs="Times New Roman"/>
                <w:b/>
                <w:bCs/>
                <w:i/>
                <w:iCs/>
                <w:color w:val="000000"/>
                <w:sz w:val="24"/>
                <w:szCs w:val="24"/>
                <w:lang w:val="hr-HR"/>
              </w:rPr>
            </w:pPr>
          </w:p>
          <w:p w:rsidR="001229C3" w:rsidRDefault="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1229C3" w:rsidRDefault="001229C3">
            <w:pPr>
              <w:spacing w:after="0" w:line="240" w:lineRule="auto"/>
              <w:jc w:val="both"/>
              <w:rPr>
                <w:rFonts w:ascii="Times New Roman" w:hAnsi="Times New Roman" w:cs="Times New Roman"/>
                <w:b/>
                <w:bCs/>
                <w:i/>
                <w:iCs/>
                <w:color w:val="000000"/>
                <w:sz w:val="24"/>
                <w:szCs w:val="24"/>
                <w:lang w:val="hr-HR"/>
              </w:rPr>
            </w:pPr>
          </w:p>
          <w:p w:rsidR="001229C3" w:rsidRDefault="001229C3">
            <w:pPr>
              <w:spacing w:after="0" w:line="240" w:lineRule="auto"/>
              <w:jc w:val="both"/>
              <w:rPr>
                <w:rFonts w:ascii="Times New Roman" w:hAnsi="Times New Roman" w:cs="Times New Roman"/>
                <w:b/>
                <w:bCs/>
                <w:color w:val="000000"/>
                <w:sz w:val="24"/>
                <w:szCs w:val="24"/>
                <w:lang w:val="hr-HR"/>
              </w:rPr>
            </w:pPr>
          </w:p>
          <w:p w:rsidR="001229C3" w:rsidRDefault="001229C3">
            <w:pPr>
              <w:spacing w:after="0" w:line="240" w:lineRule="auto"/>
              <w:jc w:val="both"/>
              <w:rPr>
                <w:rFonts w:ascii="Times New Roman" w:hAnsi="Times New Roman" w:cs="Times New Roman"/>
                <w:b/>
                <w:bCs/>
                <w:color w:val="000000"/>
                <w:sz w:val="24"/>
                <w:szCs w:val="24"/>
                <w:lang w:val="hr-HR"/>
              </w:rPr>
            </w:pPr>
          </w:p>
        </w:tc>
      </w:tr>
    </w:tbl>
    <w:p w:rsidR="001229C3" w:rsidRDefault="001229C3" w:rsidP="001229C3">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1229C3" w:rsidRDefault="001229C3" w:rsidP="001229C3">
      <w:pPr>
        <w:spacing w:after="0" w:line="240" w:lineRule="auto"/>
        <w:jc w:val="both"/>
        <w:rPr>
          <w:rFonts w:ascii="Times New Roman" w:hAnsi="Times New Roman" w:cs="Times New Roman"/>
          <w:color w:val="000000"/>
          <w:sz w:val="24"/>
          <w:szCs w:val="24"/>
          <w:lang w:val="hr-HR"/>
        </w:rPr>
      </w:pPr>
    </w:p>
    <w:p w:rsidR="001229C3" w:rsidRDefault="001229C3" w:rsidP="001229C3">
      <w:pPr>
        <w:spacing w:after="0" w:line="240" w:lineRule="auto"/>
        <w:jc w:val="both"/>
        <w:rPr>
          <w:rFonts w:ascii="Times New Roman" w:hAnsi="Times New Roman" w:cs="Times New Roman"/>
          <w:color w:val="000000"/>
          <w:sz w:val="24"/>
          <w:szCs w:val="24"/>
          <w:lang w:val="hr-HR"/>
        </w:rPr>
      </w:pPr>
    </w:p>
    <w:p w:rsidR="001229C3" w:rsidRDefault="001229C3" w:rsidP="001229C3">
      <w:pPr>
        <w:spacing w:after="0" w:line="240" w:lineRule="auto"/>
        <w:jc w:val="both"/>
        <w:rPr>
          <w:rFonts w:ascii="Times New Roman" w:hAnsi="Times New Roman" w:cs="Times New Roman"/>
          <w:color w:val="000000"/>
          <w:sz w:val="24"/>
          <w:szCs w:val="24"/>
          <w:lang w:val="hr-HR"/>
        </w:rPr>
      </w:pPr>
    </w:p>
    <w:p w:rsidR="001229C3" w:rsidRDefault="001229C3" w:rsidP="001229C3">
      <w:pPr>
        <w:spacing w:after="0" w:line="240" w:lineRule="auto"/>
        <w:jc w:val="both"/>
        <w:rPr>
          <w:rFonts w:ascii="Times New Roman" w:hAnsi="Times New Roman" w:cs="Times New Roman"/>
          <w:color w:val="000000"/>
          <w:sz w:val="24"/>
          <w:szCs w:val="24"/>
          <w:lang w:val="hr-HR"/>
        </w:rPr>
      </w:pPr>
    </w:p>
    <w:p w:rsidR="001229C3" w:rsidRDefault="001229C3" w:rsidP="001229C3">
      <w:pPr>
        <w:spacing w:after="0" w:line="240" w:lineRule="auto"/>
        <w:jc w:val="both"/>
        <w:rPr>
          <w:rFonts w:ascii="Times New Roman" w:hAnsi="Times New Roman" w:cs="Times New Roman"/>
          <w:b/>
          <w:bCs/>
          <w:color w:val="000000"/>
          <w:sz w:val="24"/>
          <w:szCs w:val="24"/>
          <w:shd w:val="clear" w:color="auto" w:fill="FFFFFF"/>
        </w:rPr>
      </w:pPr>
    </w:p>
    <w:p w:rsidR="001229C3" w:rsidRDefault="001229C3" w:rsidP="001229C3">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tblPr>
      <w:tblGrid>
        <w:gridCol w:w="9286"/>
      </w:tblGrid>
      <w:tr w:rsidR="001229C3" w:rsidTr="001229C3">
        <w:tc>
          <w:tcPr>
            <w:tcW w:w="9468" w:type="dxa"/>
          </w:tcPr>
          <w:p w:rsidR="001229C3" w:rsidRDefault="001229C3">
            <w:pPr>
              <w:spacing w:after="0" w:line="240" w:lineRule="auto"/>
              <w:jc w:val="both"/>
              <w:rPr>
                <w:rFonts w:ascii="Times New Roman" w:hAnsi="Times New Roman" w:cs="Times New Roman"/>
                <w:b/>
                <w:bCs/>
                <w:i/>
                <w:iCs/>
                <w:color w:val="000000"/>
                <w:sz w:val="24"/>
                <w:szCs w:val="24"/>
                <w:lang w:val="hr-HR"/>
              </w:rPr>
            </w:pPr>
          </w:p>
          <w:p w:rsidR="001229C3" w:rsidRDefault="001229C3">
            <w:pPr>
              <w:spacing w:after="0" w:line="240" w:lineRule="auto"/>
              <w:jc w:val="both"/>
              <w:rPr>
                <w:rFonts w:ascii="Times New Roman" w:hAnsi="Times New Roman" w:cs="Times New Roman"/>
                <w:b/>
                <w:bCs/>
                <w:i/>
                <w:iCs/>
                <w:color w:val="000000"/>
                <w:sz w:val="24"/>
                <w:szCs w:val="24"/>
                <w:lang w:val="hr-HR"/>
              </w:rPr>
            </w:pPr>
          </w:p>
          <w:p w:rsidR="001229C3" w:rsidRDefault="001229C3">
            <w:pPr>
              <w:spacing w:after="0" w:line="240" w:lineRule="auto"/>
              <w:jc w:val="both"/>
              <w:rPr>
                <w:rFonts w:ascii="Times New Roman" w:hAnsi="Times New Roman" w:cs="Times New Roman"/>
                <w:b/>
                <w:bCs/>
                <w:i/>
                <w:iCs/>
                <w:color w:val="000000"/>
                <w:sz w:val="24"/>
                <w:szCs w:val="24"/>
                <w:lang w:val="hr-HR"/>
              </w:rPr>
            </w:pPr>
          </w:p>
          <w:p w:rsidR="001229C3" w:rsidRDefault="001229C3">
            <w:pPr>
              <w:spacing w:after="0" w:line="240" w:lineRule="auto"/>
              <w:jc w:val="both"/>
              <w:rPr>
                <w:rFonts w:ascii="Times New Roman" w:hAnsi="Times New Roman" w:cs="Times New Roman"/>
                <w:b/>
                <w:bCs/>
                <w:i/>
                <w:iCs/>
                <w:color w:val="000000"/>
                <w:sz w:val="24"/>
                <w:szCs w:val="24"/>
                <w:lang w:val="hr-HR"/>
              </w:rPr>
            </w:pPr>
          </w:p>
          <w:p w:rsidR="001229C3" w:rsidRDefault="001229C3">
            <w:pPr>
              <w:spacing w:after="0" w:line="240" w:lineRule="auto"/>
              <w:jc w:val="both"/>
              <w:rPr>
                <w:rFonts w:ascii="Times New Roman" w:hAnsi="Times New Roman" w:cs="Times New Roman"/>
                <w:b/>
                <w:bCs/>
                <w:i/>
                <w:iCs/>
                <w:color w:val="000000"/>
                <w:sz w:val="24"/>
                <w:szCs w:val="24"/>
                <w:lang w:val="hr-HR"/>
              </w:rPr>
            </w:pPr>
          </w:p>
          <w:p w:rsidR="001229C3" w:rsidRDefault="001229C3">
            <w:pPr>
              <w:spacing w:after="0" w:line="240" w:lineRule="auto"/>
              <w:jc w:val="both"/>
              <w:rPr>
                <w:rFonts w:ascii="Times New Roman" w:hAnsi="Times New Roman" w:cs="Times New Roman"/>
                <w:b/>
                <w:bCs/>
                <w:color w:val="000000"/>
                <w:sz w:val="24"/>
                <w:szCs w:val="24"/>
                <w:lang w:val="hr-HR"/>
              </w:rPr>
            </w:pPr>
          </w:p>
        </w:tc>
      </w:tr>
    </w:tbl>
    <w:p w:rsidR="001229C3" w:rsidRDefault="001229C3" w:rsidP="001229C3">
      <w:pPr>
        <w:tabs>
          <w:tab w:val="left" w:pos="1950"/>
        </w:tabs>
        <w:rPr>
          <w:rFonts w:ascii="Times New Roman" w:hAnsi="Times New Roman" w:cs="Times New Roman"/>
          <w:color w:val="000000"/>
          <w:sz w:val="24"/>
          <w:szCs w:val="24"/>
          <w:lang w:val="hr-HR"/>
        </w:rPr>
      </w:pPr>
    </w:p>
    <w:p w:rsidR="001229C3" w:rsidRDefault="001229C3" w:rsidP="001229C3">
      <w:pPr>
        <w:tabs>
          <w:tab w:val="left" w:pos="1950"/>
        </w:tabs>
        <w:rPr>
          <w:rFonts w:ascii="Times New Roman" w:hAnsi="Times New Roman" w:cs="Times New Roman"/>
          <w:color w:val="000000"/>
          <w:sz w:val="24"/>
          <w:szCs w:val="24"/>
          <w:lang w:val="hr-HR"/>
        </w:rPr>
      </w:pPr>
    </w:p>
    <w:p w:rsidR="001229C3" w:rsidRDefault="001229C3" w:rsidP="001229C3">
      <w:pPr>
        <w:tabs>
          <w:tab w:val="left" w:pos="1950"/>
        </w:tabs>
        <w:rPr>
          <w:rFonts w:ascii="Times New Roman" w:hAnsi="Times New Roman" w:cs="Times New Roman"/>
          <w:color w:val="000000"/>
          <w:sz w:val="24"/>
          <w:szCs w:val="24"/>
          <w:lang w:val="hr-HR"/>
        </w:rPr>
      </w:pPr>
    </w:p>
    <w:p w:rsidR="001229C3" w:rsidRDefault="001229C3" w:rsidP="001229C3">
      <w:pPr>
        <w:tabs>
          <w:tab w:val="left" w:pos="1950"/>
        </w:tabs>
        <w:rPr>
          <w:rFonts w:ascii="Times New Roman" w:hAnsi="Times New Roman" w:cs="Times New Roman"/>
          <w:color w:val="000000"/>
        </w:rPr>
      </w:pPr>
    </w:p>
    <w:p w:rsidR="001229C3" w:rsidRDefault="001229C3" w:rsidP="001229C3">
      <w:pPr>
        <w:tabs>
          <w:tab w:val="left" w:pos="1950"/>
        </w:tabs>
        <w:rPr>
          <w:rFonts w:ascii="Times New Roman" w:hAnsi="Times New Roman" w:cs="Times New Roman"/>
          <w:color w:val="000000"/>
        </w:rPr>
      </w:pPr>
    </w:p>
    <w:p w:rsidR="001229C3" w:rsidRDefault="001229C3" w:rsidP="001229C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417218200"/>
    </w:p>
    <w:p w:rsidR="001229C3" w:rsidRDefault="001229C3" w:rsidP="001229C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18845416"/>
      <w:r>
        <w:rPr>
          <w:b/>
          <w:bCs/>
          <w:i w:val="0"/>
          <w:iCs w:val="0"/>
          <w:color w:val="000000"/>
          <w:u w:val="none"/>
        </w:rPr>
        <w:t>OBRAZAC PONUDE SA OBRASCIMA KOJE PRIPREMA PONUĐAČ</w:t>
      </w:r>
      <w:bookmarkEnd w:id="15"/>
      <w:bookmarkEnd w:id="16"/>
    </w:p>
    <w:p w:rsidR="001229C3" w:rsidRDefault="001229C3" w:rsidP="001229C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1229C3" w:rsidRDefault="001229C3" w:rsidP="001229C3">
      <w:pPr>
        <w:pStyle w:val="Subtitle"/>
        <w:rPr>
          <w:rFonts w:ascii="Times New Roman" w:hAnsi="Times New Roman" w:cs="Times New Roman"/>
          <w:color w:val="000000"/>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18845417"/>
      <w:r>
        <w:rPr>
          <w:rFonts w:ascii="Times New Roman" w:hAnsi="Times New Roman" w:cs="Times New Roman"/>
          <w:b/>
          <w:bCs/>
          <w:color w:val="000000"/>
          <w:sz w:val="24"/>
          <w:szCs w:val="24"/>
          <w:lang w:eastAsia="zh-TW"/>
        </w:rPr>
        <w:lastRenderedPageBreak/>
        <w:t>NASLOVNA STRANA PONUDE</w:t>
      </w:r>
      <w:bookmarkEnd w:id="17"/>
    </w:p>
    <w:p w:rsidR="001229C3" w:rsidRDefault="001229C3" w:rsidP="001229C3">
      <w:pPr>
        <w:tabs>
          <w:tab w:val="left" w:pos="1950"/>
        </w:tabs>
        <w:jc w:val="both"/>
        <w:rPr>
          <w:rFonts w:ascii="Times New Roman" w:hAnsi="Times New Roman" w:cs="Times New Roman"/>
          <w:color w:val="000000"/>
        </w:rPr>
      </w:pPr>
    </w:p>
    <w:p w:rsidR="001229C3" w:rsidRDefault="001229C3" w:rsidP="001229C3">
      <w:pPr>
        <w:tabs>
          <w:tab w:val="left" w:pos="1950"/>
        </w:tabs>
        <w:jc w:val="both"/>
        <w:rPr>
          <w:rFonts w:ascii="Times New Roman" w:hAnsi="Times New Roman" w:cs="Times New Roman"/>
          <w:color w:val="000000"/>
        </w:rPr>
      </w:pPr>
    </w:p>
    <w:p w:rsidR="001229C3" w:rsidRDefault="001229C3" w:rsidP="001229C3">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1229C3" w:rsidRDefault="001229C3" w:rsidP="001229C3">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podnosi</w:t>
      </w:r>
    </w:p>
    <w:p w:rsidR="001229C3" w:rsidRDefault="001229C3" w:rsidP="001229C3">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naručioca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229C3" w:rsidRDefault="001229C3" w:rsidP="001229C3">
      <w:pPr>
        <w:tabs>
          <w:tab w:val="left" w:pos="1950"/>
        </w:tabs>
        <w:jc w:val="right"/>
        <w:rPr>
          <w:rFonts w:ascii="Times New Roman" w:hAnsi="Times New Roman" w:cs="Times New Roman"/>
          <w:color w:val="000000"/>
          <w:sz w:val="24"/>
          <w:szCs w:val="24"/>
          <w:u w:val="single"/>
        </w:rPr>
      </w:pPr>
    </w:p>
    <w:p w:rsidR="001229C3" w:rsidRDefault="001229C3" w:rsidP="001229C3">
      <w:pPr>
        <w:tabs>
          <w:tab w:val="left" w:pos="1950"/>
        </w:tabs>
        <w:jc w:val="right"/>
        <w:rPr>
          <w:rFonts w:ascii="Times New Roman" w:hAnsi="Times New Roman" w:cs="Times New Roman"/>
          <w:color w:val="000000"/>
          <w:sz w:val="24"/>
          <w:szCs w:val="24"/>
          <w:u w:val="single"/>
        </w:rPr>
      </w:pPr>
    </w:p>
    <w:p w:rsidR="001229C3" w:rsidRDefault="001229C3" w:rsidP="001229C3">
      <w:pPr>
        <w:tabs>
          <w:tab w:val="left" w:pos="1950"/>
        </w:tabs>
        <w:jc w:val="right"/>
        <w:rPr>
          <w:rFonts w:ascii="Times New Roman" w:hAnsi="Times New Roman" w:cs="Times New Roman"/>
          <w:color w:val="000000"/>
          <w:sz w:val="24"/>
          <w:szCs w:val="24"/>
          <w:u w:val="single"/>
        </w:rPr>
      </w:pPr>
    </w:p>
    <w:p w:rsidR="001229C3" w:rsidRDefault="001229C3" w:rsidP="001229C3">
      <w:pPr>
        <w:tabs>
          <w:tab w:val="left" w:pos="1950"/>
        </w:tabs>
        <w:jc w:val="right"/>
        <w:rPr>
          <w:rFonts w:ascii="Times New Roman" w:hAnsi="Times New Roman" w:cs="Times New Roman"/>
          <w:color w:val="000000"/>
        </w:rPr>
      </w:pPr>
    </w:p>
    <w:p w:rsidR="001229C3" w:rsidRDefault="001229C3" w:rsidP="001229C3">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1229C3" w:rsidRDefault="001229C3" w:rsidP="001229C3">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po Tenderskoj dokumentaciji broj ____ od _______ godine </w:t>
      </w:r>
    </w:p>
    <w:p w:rsidR="001229C3" w:rsidRDefault="001229C3" w:rsidP="001229C3">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za nabavku __________________________________________________________ </w:t>
      </w:r>
    </w:p>
    <w:p w:rsidR="001229C3" w:rsidRDefault="001229C3" w:rsidP="001229C3">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i/>
          <w:iCs/>
          <w:color w:val="000000"/>
        </w:rPr>
        <w:t>opis predmeta nabavke</w:t>
      </w:r>
      <w:r>
        <w:rPr>
          <w:rFonts w:ascii="Times New Roman" w:hAnsi="Times New Roman" w:cs="Times New Roman"/>
          <w:color w:val="000000"/>
        </w:rPr>
        <w:t>)</w:t>
      </w:r>
    </w:p>
    <w:p w:rsidR="001229C3" w:rsidRDefault="001229C3" w:rsidP="001229C3">
      <w:pPr>
        <w:tabs>
          <w:tab w:val="left" w:pos="1950"/>
        </w:tabs>
        <w:jc w:val="center"/>
        <w:rPr>
          <w:rFonts w:ascii="Times New Roman" w:hAnsi="Times New Roman" w:cs="Times New Roman"/>
          <w:color w:val="000000"/>
          <w:sz w:val="24"/>
          <w:szCs w:val="24"/>
        </w:rPr>
      </w:pPr>
    </w:p>
    <w:p w:rsidR="001229C3" w:rsidRDefault="001229C3" w:rsidP="001229C3">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1229C3" w:rsidRDefault="001229C3" w:rsidP="001229C3">
      <w:pPr>
        <w:tabs>
          <w:tab w:val="left" w:pos="1950"/>
        </w:tabs>
        <w:jc w:val="center"/>
        <w:rPr>
          <w:rFonts w:ascii="Times New Roman" w:hAnsi="Times New Roman" w:cs="Times New Roman"/>
          <w:b/>
          <w:bCs/>
          <w:color w:val="000000"/>
          <w:sz w:val="24"/>
          <w:szCs w:val="24"/>
        </w:rPr>
      </w:pPr>
    </w:p>
    <w:p w:rsidR="001229C3" w:rsidRDefault="001229C3" w:rsidP="001229C3">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00A8"/>
      </w:r>
      <w:r>
        <w:rPr>
          <w:rFonts w:ascii="Times New Roman" w:hAnsi="Times New Roman" w:cs="Times New Roman"/>
          <w:color w:val="000000"/>
          <w:sz w:val="28"/>
          <w:szCs w:val="28"/>
        </w:rPr>
        <w:t>Predmet nabavke u cjelosti</w:t>
      </w:r>
    </w:p>
    <w:p w:rsidR="001229C3" w:rsidRDefault="001229C3" w:rsidP="001229C3">
      <w:pPr>
        <w:tabs>
          <w:tab w:val="left" w:pos="1950"/>
        </w:tabs>
        <w:rPr>
          <w:rFonts w:ascii="Times New Roman" w:hAnsi="Times New Roman" w:cs="Times New Roman"/>
          <w:color w:val="000000"/>
          <w:sz w:val="28"/>
          <w:szCs w:val="28"/>
        </w:rPr>
      </w:pPr>
    </w:p>
    <w:p w:rsidR="001229C3" w:rsidRDefault="001229C3" w:rsidP="001229C3">
      <w:pPr>
        <w:tabs>
          <w:tab w:val="left" w:pos="1950"/>
        </w:tabs>
        <w:rPr>
          <w:rFonts w:ascii="Times New Roman" w:hAnsi="Times New Roman" w:cs="Times New Roman"/>
          <w:color w:val="000000"/>
          <w:sz w:val="28"/>
          <w:szCs w:val="28"/>
        </w:rPr>
      </w:pPr>
    </w:p>
    <w:p w:rsidR="00D347A1" w:rsidRDefault="00D347A1" w:rsidP="001229C3">
      <w:pPr>
        <w:tabs>
          <w:tab w:val="left" w:pos="1950"/>
        </w:tabs>
        <w:rPr>
          <w:rFonts w:ascii="Times New Roman" w:hAnsi="Times New Roman" w:cs="Times New Roman"/>
          <w:color w:val="000000"/>
          <w:sz w:val="28"/>
          <w:szCs w:val="28"/>
        </w:rPr>
      </w:pPr>
    </w:p>
    <w:p w:rsidR="00D347A1" w:rsidRDefault="00D347A1" w:rsidP="001229C3">
      <w:pPr>
        <w:tabs>
          <w:tab w:val="left" w:pos="1950"/>
        </w:tabs>
        <w:rPr>
          <w:rFonts w:ascii="Times New Roman" w:hAnsi="Times New Roman" w:cs="Times New Roman"/>
          <w:color w:val="000000"/>
          <w:sz w:val="28"/>
          <w:szCs w:val="28"/>
        </w:rPr>
      </w:pPr>
    </w:p>
    <w:p w:rsidR="00D347A1" w:rsidRDefault="00D347A1" w:rsidP="001229C3">
      <w:pPr>
        <w:tabs>
          <w:tab w:val="left" w:pos="1950"/>
        </w:tabs>
        <w:rPr>
          <w:rFonts w:ascii="Times New Roman" w:hAnsi="Times New Roman" w:cs="Times New Roman"/>
          <w:color w:val="000000"/>
          <w:sz w:val="28"/>
          <w:szCs w:val="28"/>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8845418"/>
      <w:bookmarkStart w:id="19" w:name="_Toc417218202"/>
      <w:r>
        <w:rPr>
          <w:rFonts w:ascii="Times New Roman" w:hAnsi="Times New Roman" w:cs="Times New Roman"/>
          <w:color w:val="000000"/>
          <w:sz w:val="24"/>
          <w:szCs w:val="24"/>
        </w:rPr>
        <w:lastRenderedPageBreak/>
        <w:t>PODACI O PONUDI I PONUĐAČU</w:t>
      </w:r>
      <w:bookmarkEnd w:id="18"/>
      <w:bookmarkEnd w:id="19"/>
    </w:p>
    <w:p w:rsidR="001229C3" w:rsidRDefault="001229C3" w:rsidP="001229C3">
      <w:pPr>
        <w:pStyle w:val="Subtitle"/>
        <w:rPr>
          <w:rFonts w:ascii="Times New Roman" w:hAnsi="Times New Roman" w:cs="Times New Roman"/>
          <w:color w:val="000000"/>
        </w:rPr>
      </w:pPr>
    </w:p>
    <w:p w:rsidR="001229C3" w:rsidRDefault="001229C3" w:rsidP="001229C3">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podnosikao:</w:t>
      </w:r>
    </w:p>
    <w:p w:rsidR="001229C3" w:rsidRDefault="001229C3" w:rsidP="001229C3">
      <w:pPr>
        <w:spacing w:after="0" w:line="240" w:lineRule="auto"/>
        <w:jc w:val="center"/>
        <w:rPr>
          <w:rFonts w:ascii="Times New Roman" w:hAnsi="Times New Roman" w:cs="Times New Roman"/>
          <w:color w:val="000000"/>
          <w:lang w:val="sr-Latn-CS" w:eastAsia="sr-Latn-CS"/>
        </w:rPr>
      </w:pPr>
    </w:p>
    <w:p w:rsidR="001229C3" w:rsidRDefault="001229C3" w:rsidP="001229C3">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Samostalna ponuda</w:t>
      </w:r>
    </w:p>
    <w:p w:rsidR="001229C3" w:rsidRDefault="001229C3" w:rsidP="001229C3">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1229C3" w:rsidRDefault="001229C3" w:rsidP="001229C3">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p>
    <w:p w:rsidR="001229C3" w:rsidRDefault="001229C3" w:rsidP="001229C3">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1229C3" w:rsidRDefault="001229C3" w:rsidP="001229C3">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Zajednička ponuda</w:t>
      </w:r>
    </w:p>
    <w:p w:rsidR="001229C3" w:rsidRDefault="001229C3" w:rsidP="001229C3">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1229C3" w:rsidRDefault="001229C3" w:rsidP="001229C3">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rsidR="001229C3" w:rsidRDefault="001229C3" w:rsidP="001229C3">
      <w:pPr>
        <w:rPr>
          <w:rFonts w:ascii="Times New Roman" w:hAnsi="Times New Roman" w:cs="Times New Roman"/>
        </w:rPr>
      </w:pPr>
    </w:p>
    <w:p w:rsidR="001229C3" w:rsidRDefault="001229C3" w:rsidP="001229C3">
      <w:pPr>
        <w:pStyle w:val="Heading2"/>
        <w:jc w:val="both"/>
        <w:rPr>
          <w:rFonts w:ascii="Times New Roman" w:hAnsi="Times New Roman" w:cs="Times New Roman"/>
          <w:color w:val="000000"/>
        </w:rPr>
      </w:pPr>
    </w:p>
    <w:p w:rsidR="001229C3" w:rsidRDefault="001229C3" w:rsidP="001229C3">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1229C3" w:rsidRDefault="001229C3" w:rsidP="001229C3">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1229C3" w:rsidTr="001229C3">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56"/>
        </w:trPr>
        <w:tc>
          <w:tcPr>
            <w:tcW w:w="439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56"/>
        </w:trPr>
        <w:tc>
          <w:tcPr>
            <w:tcW w:w="439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56"/>
        </w:trPr>
        <w:tc>
          <w:tcPr>
            <w:tcW w:w="439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56"/>
        </w:trPr>
        <w:tc>
          <w:tcPr>
            <w:tcW w:w="439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56"/>
        </w:trPr>
        <w:tc>
          <w:tcPr>
            <w:tcW w:w="439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5"/>
        </w:trPr>
        <w:tc>
          <w:tcPr>
            <w:tcW w:w="439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1229C3" w:rsidTr="001229C3">
        <w:trPr>
          <w:trHeight w:val="745"/>
        </w:trPr>
        <w:tc>
          <w:tcPr>
            <w:tcW w:w="0" w:type="auto"/>
            <w:vMerge/>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1229C3" w:rsidTr="001229C3">
        <w:trPr>
          <w:trHeight w:val="745"/>
        </w:trPr>
        <w:tc>
          <w:tcPr>
            <w:tcW w:w="439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1229C3" w:rsidRDefault="001229C3" w:rsidP="001229C3">
      <w:pPr>
        <w:jc w:val="both"/>
        <w:rPr>
          <w:rFonts w:ascii="Times New Roman" w:hAnsi="Times New Roman" w:cs="Times New Roman"/>
          <w:i/>
          <w:iCs/>
          <w:color w:val="000000"/>
        </w:rPr>
      </w:pPr>
    </w:p>
    <w:p w:rsidR="001229C3" w:rsidRDefault="001229C3" w:rsidP="001229C3">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6"/>
      </w:r>
    </w:p>
    <w:p w:rsidR="001229C3" w:rsidRDefault="001229C3" w:rsidP="001229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1229C3" w:rsidTr="001229C3">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654"/>
        </w:trPr>
        <w:tc>
          <w:tcPr>
            <w:tcW w:w="4458"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7"/>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803"/>
        </w:trPr>
        <w:tc>
          <w:tcPr>
            <w:tcW w:w="4458"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523"/>
        </w:trPr>
        <w:tc>
          <w:tcPr>
            <w:tcW w:w="4458"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648"/>
        </w:trPr>
        <w:tc>
          <w:tcPr>
            <w:tcW w:w="4458"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97"/>
        </w:trPr>
        <w:tc>
          <w:tcPr>
            <w:tcW w:w="4458"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959"/>
        </w:trPr>
        <w:tc>
          <w:tcPr>
            <w:tcW w:w="4458"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1165"/>
        </w:trPr>
        <w:tc>
          <w:tcPr>
            <w:tcW w:w="4458" w:type="dxa"/>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1165"/>
        </w:trPr>
        <w:tc>
          <w:tcPr>
            <w:tcW w:w="4458" w:type="dxa"/>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1165"/>
        </w:trPr>
        <w:tc>
          <w:tcPr>
            <w:tcW w:w="4458"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1229C3" w:rsidRDefault="001229C3" w:rsidP="001229C3">
      <w:pPr>
        <w:jc w:val="both"/>
        <w:rPr>
          <w:rFonts w:ascii="Times New Roman" w:hAnsi="Times New Roman" w:cs="Times New Roman"/>
          <w:b/>
          <w:bCs/>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footnoteReference w:id="8"/>
      </w:r>
    </w:p>
    <w:p w:rsidR="001229C3" w:rsidRDefault="001229C3" w:rsidP="001229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1229C3" w:rsidTr="001229C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sz w:val="24"/>
                <w:szCs w:val="24"/>
                <w:lang w:val="sr-Latn-CS" w:eastAsia="sr-Latn-CS"/>
              </w:rPr>
            </w:pPr>
          </w:p>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p>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1229C3" w:rsidTr="001229C3">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1229C3" w:rsidTr="001229C3">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29C3" w:rsidRDefault="001229C3">
            <w:pPr>
              <w:spacing w:after="0" w:line="240" w:lineRule="auto"/>
              <w:jc w:val="center"/>
              <w:rPr>
                <w:rFonts w:ascii="Times New Roman" w:hAnsi="Times New Roman" w:cs="Times New Roman"/>
                <w:color w:val="000000"/>
                <w:lang w:val="sr-Latn-CS" w:eastAsia="sr-Latn-CS"/>
              </w:rPr>
            </w:pPr>
          </w:p>
        </w:tc>
      </w:tr>
      <w:tr w:rsidR="001229C3" w:rsidTr="001229C3">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29C3" w:rsidRDefault="001229C3">
            <w:pPr>
              <w:spacing w:after="0" w:line="240" w:lineRule="auto"/>
              <w:jc w:val="center"/>
              <w:rPr>
                <w:rFonts w:ascii="Times New Roman" w:hAnsi="Times New Roman" w:cs="Times New Roman"/>
                <w:color w:val="000000"/>
                <w:lang w:val="sr-Latn-CS" w:eastAsia="sr-Latn-CS"/>
              </w:rPr>
            </w:pPr>
          </w:p>
        </w:tc>
      </w:tr>
      <w:tr w:rsidR="001229C3" w:rsidTr="001229C3">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nosiocu zajedničke ponude:</w:t>
      </w:r>
    </w:p>
    <w:p w:rsidR="001229C3" w:rsidRDefault="001229C3" w:rsidP="001229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1229C3" w:rsidTr="001229C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1229C3" w:rsidTr="001229C3">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1229C3" w:rsidTr="001229C3">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9C3" w:rsidRDefault="001229C3">
            <w:pPr>
              <w:jc w:val="both"/>
              <w:rPr>
                <w:rFonts w:ascii="Times New Roman" w:hAnsi="Times New Roman" w:cs="Times New Roman"/>
                <w:color w:val="000000"/>
                <w:lang w:val="sr-Latn-CS" w:eastAsia="sr-Latn-CS"/>
              </w:rPr>
            </w:pPr>
          </w:p>
          <w:p w:rsidR="001229C3" w:rsidRDefault="001229C3">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9C3" w:rsidRDefault="001229C3">
            <w:pPr>
              <w:ind w:left="15"/>
              <w:jc w:val="both"/>
              <w:rPr>
                <w:rFonts w:ascii="Times New Roman" w:hAnsi="Times New Roman" w:cs="Times New Roman"/>
                <w:i/>
                <w:iCs/>
                <w:color w:val="000000"/>
              </w:rPr>
            </w:pPr>
          </w:p>
        </w:tc>
      </w:tr>
    </w:tbl>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članu zajedničke ponude</w:t>
      </w:r>
      <w:r>
        <w:rPr>
          <w:rStyle w:val="FootnoteReference"/>
          <w:rFonts w:ascii="Times New Roman" w:hAnsi="Times New Roman" w:cs="Times New Roman"/>
          <w:b/>
          <w:bCs/>
          <w:sz w:val="24"/>
          <w:szCs w:val="24"/>
          <w:lang w:val="sr-Latn-CS" w:eastAsia="sr-Latn-CS"/>
        </w:rPr>
        <w:footnoteReference w:id="10"/>
      </w:r>
      <w:r>
        <w:rPr>
          <w:rFonts w:ascii="Times New Roman" w:hAnsi="Times New Roman" w:cs="Times New Roman"/>
          <w:b/>
          <w:bCs/>
          <w:sz w:val="24"/>
          <w:szCs w:val="24"/>
          <w:lang w:val="sr-Latn-CS" w:eastAsia="sr-Latn-CS"/>
        </w:rPr>
        <w:t>:</w:t>
      </w:r>
    </w:p>
    <w:p w:rsidR="001229C3" w:rsidRDefault="001229C3" w:rsidP="001229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1229C3" w:rsidTr="001229C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1229C3" w:rsidTr="001229C3">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1229C3" w:rsidTr="001229C3">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9C3" w:rsidRDefault="001229C3">
            <w:pPr>
              <w:jc w:val="both"/>
              <w:rPr>
                <w:rFonts w:ascii="Times New Roman" w:hAnsi="Times New Roman" w:cs="Times New Roman"/>
                <w:color w:val="000000"/>
                <w:lang w:val="sr-Latn-CS" w:eastAsia="sr-Latn-CS"/>
              </w:rPr>
            </w:pPr>
          </w:p>
          <w:p w:rsidR="001229C3" w:rsidRDefault="001229C3">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9C3" w:rsidRDefault="001229C3">
            <w:pPr>
              <w:ind w:left="15"/>
              <w:jc w:val="both"/>
              <w:rPr>
                <w:rFonts w:ascii="Times New Roman" w:hAnsi="Times New Roman" w:cs="Times New Roman"/>
                <w:i/>
                <w:iCs/>
                <w:color w:val="000000"/>
              </w:rPr>
            </w:pPr>
          </w:p>
        </w:tc>
      </w:tr>
    </w:tbl>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jc w:val="both"/>
        <w:rPr>
          <w:rFonts w:ascii="Times New Roman" w:hAnsi="Times New Roman" w:cs="Times New Roman"/>
          <w:i/>
          <w:iCs/>
          <w:color w:val="000000"/>
        </w:rPr>
      </w:pPr>
    </w:p>
    <w:p w:rsidR="001229C3" w:rsidRDefault="001229C3" w:rsidP="001229C3">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1229C3" w:rsidTr="001229C3">
        <w:trPr>
          <w:trHeight w:val="422"/>
        </w:trPr>
        <w:tc>
          <w:tcPr>
            <w:tcW w:w="4323" w:type="dxa"/>
            <w:noWrap/>
            <w:vAlign w:val="center"/>
          </w:tcPr>
          <w:p w:rsidR="001229C3" w:rsidRDefault="001229C3">
            <w:pPr>
              <w:spacing w:after="0" w:line="240" w:lineRule="auto"/>
              <w:rPr>
                <w:rFonts w:ascii="Times New Roman" w:hAnsi="Times New Roman" w:cs="Times New Roman"/>
                <w:color w:val="000000"/>
                <w:lang w:val="sr-Latn-CS" w:eastAsia="sr-Latn-CS"/>
              </w:rPr>
            </w:pPr>
          </w:p>
        </w:tc>
        <w:tc>
          <w:tcPr>
            <w:tcW w:w="2182" w:type="dxa"/>
            <w:noWrap/>
            <w:vAlign w:val="bottom"/>
          </w:tcPr>
          <w:p w:rsidR="001229C3" w:rsidRDefault="001229C3">
            <w:pPr>
              <w:spacing w:after="0" w:line="240" w:lineRule="auto"/>
              <w:rPr>
                <w:rFonts w:ascii="Times New Roman" w:hAnsi="Times New Roman" w:cs="Times New Roman"/>
                <w:color w:val="000000"/>
                <w:lang w:val="sr-Latn-CS" w:eastAsia="sr-Latn-CS"/>
              </w:rPr>
            </w:pPr>
          </w:p>
        </w:tc>
        <w:tc>
          <w:tcPr>
            <w:tcW w:w="2487" w:type="dxa"/>
            <w:noWrap/>
            <w:vAlign w:val="bottom"/>
          </w:tcPr>
          <w:p w:rsidR="001229C3" w:rsidRDefault="001229C3">
            <w:pPr>
              <w:spacing w:after="0" w:line="240" w:lineRule="auto"/>
              <w:rPr>
                <w:rFonts w:ascii="Times New Roman" w:hAnsi="Times New Roman" w:cs="Times New Roman"/>
                <w:color w:val="000000"/>
                <w:lang w:val="sr-Latn-CS" w:eastAsia="sr-Latn-CS"/>
              </w:rPr>
            </w:pPr>
          </w:p>
        </w:tc>
      </w:tr>
      <w:tr w:rsidR="001229C3" w:rsidTr="001229C3">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486"/>
        </w:trPr>
        <w:tc>
          <w:tcPr>
            <w:tcW w:w="4323"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3"/>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597"/>
        </w:trPr>
        <w:tc>
          <w:tcPr>
            <w:tcW w:w="4323"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388"/>
        </w:trPr>
        <w:tc>
          <w:tcPr>
            <w:tcW w:w="4323"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481"/>
        </w:trPr>
        <w:tc>
          <w:tcPr>
            <w:tcW w:w="4323" w:type="dxa"/>
            <w:tcBorders>
              <w:top w:val="nil"/>
              <w:left w:val="single" w:sz="4" w:space="0" w:color="auto"/>
              <w:bottom w:val="single" w:sz="4" w:space="0" w:color="auto"/>
              <w:right w:val="single" w:sz="4" w:space="0" w:color="auto"/>
            </w:tcBorders>
            <w:noWrap/>
            <w:vAlign w:val="center"/>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1229C3" w:rsidRDefault="001229C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592"/>
        </w:trPr>
        <w:tc>
          <w:tcPr>
            <w:tcW w:w="432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712"/>
        </w:trPr>
        <w:tc>
          <w:tcPr>
            <w:tcW w:w="432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865"/>
        </w:trPr>
        <w:tc>
          <w:tcPr>
            <w:tcW w:w="4323" w:type="dxa"/>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865"/>
        </w:trPr>
        <w:tc>
          <w:tcPr>
            <w:tcW w:w="4323" w:type="dxa"/>
            <w:tcBorders>
              <w:top w:val="nil"/>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865"/>
        </w:trPr>
        <w:tc>
          <w:tcPr>
            <w:tcW w:w="4323" w:type="dxa"/>
            <w:tcBorders>
              <w:top w:val="nil"/>
              <w:left w:val="single" w:sz="4" w:space="0" w:color="auto"/>
              <w:bottom w:val="single" w:sz="4" w:space="0" w:color="auto"/>
              <w:right w:val="single" w:sz="4" w:space="0" w:color="auto"/>
            </w:tcBorders>
            <w:noWrap/>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1229C3" w:rsidRDefault="001229C3">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1229C3" w:rsidRDefault="001229C3" w:rsidP="001229C3">
      <w:pPr>
        <w:jc w:val="both"/>
        <w:rPr>
          <w:rFonts w:ascii="Times New Roman" w:hAnsi="Times New Roman" w:cs="Times New Roman"/>
          <w:b/>
          <w:bCs/>
          <w:i/>
          <w:iCs/>
          <w:color w:val="000000"/>
        </w:rPr>
      </w:pPr>
    </w:p>
    <w:p w:rsidR="001229C3" w:rsidRDefault="001229C3" w:rsidP="001229C3">
      <w:pPr>
        <w:spacing w:after="0"/>
        <w:rPr>
          <w:rFonts w:ascii="Times New Roman" w:hAnsi="Times New Roman" w:cs="Times New Roman"/>
          <w:i/>
          <w:iCs/>
          <w:color w:val="000000"/>
        </w:rPr>
        <w:sectPr w:rsidR="001229C3">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20"/>
          <w:rtlGutter/>
        </w:sectPr>
      </w:pPr>
    </w:p>
    <w:p w:rsidR="001229C3" w:rsidRDefault="001229C3" w:rsidP="001229C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8845419"/>
      <w:bookmarkStart w:id="21" w:name="_Toc417218203"/>
      <w:r>
        <w:rPr>
          <w:rFonts w:ascii="Times New Roman" w:hAnsi="Times New Roman" w:cs="Times New Roman"/>
          <w:color w:val="000000"/>
          <w:sz w:val="24"/>
          <w:szCs w:val="24"/>
        </w:rPr>
        <w:lastRenderedPageBreak/>
        <w:t>FINANSIJSKI DIO PONUDE</w:t>
      </w:r>
      <w:bookmarkEnd w:id="20"/>
      <w:bookmarkEnd w:id="21"/>
    </w:p>
    <w:p w:rsidR="001229C3" w:rsidRDefault="001229C3" w:rsidP="001229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1229C3" w:rsidTr="001229C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1229C3" w:rsidTr="001229C3">
        <w:trPr>
          <w:trHeight w:val="320"/>
        </w:trPr>
        <w:tc>
          <w:tcPr>
            <w:tcW w:w="527" w:type="dxa"/>
            <w:tcBorders>
              <w:top w:val="nil"/>
              <w:left w:val="single" w:sz="8" w:space="0" w:color="auto"/>
              <w:bottom w:val="single" w:sz="8" w:space="0" w:color="auto"/>
              <w:right w:val="single" w:sz="8" w:space="0" w:color="auto"/>
            </w:tcBorders>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r>
      <w:tr w:rsidR="001229C3" w:rsidTr="001229C3">
        <w:trPr>
          <w:trHeight w:val="320"/>
        </w:trPr>
        <w:tc>
          <w:tcPr>
            <w:tcW w:w="527" w:type="dxa"/>
            <w:tcBorders>
              <w:top w:val="nil"/>
              <w:left w:val="single" w:sz="8" w:space="0" w:color="auto"/>
              <w:bottom w:val="single" w:sz="8" w:space="0" w:color="auto"/>
              <w:right w:val="single" w:sz="8" w:space="0" w:color="auto"/>
            </w:tcBorders>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r>
      <w:tr w:rsidR="001229C3" w:rsidTr="001229C3">
        <w:trPr>
          <w:trHeight w:val="320"/>
        </w:trPr>
        <w:tc>
          <w:tcPr>
            <w:tcW w:w="527" w:type="dxa"/>
            <w:tcBorders>
              <w:top w:val="nil"/>
              <w:left w:val="single" w:sz="8" w:space="0" w:color="auto"/>
              <w:bottom w:val="single" w:sz="8" w:space="0" w:color="auto"/>
              <w:right w:val="single" w:sz="8" w:space="0" w:color="auto"/>
            </w:tcBorders>
            <w:vAlign w:val="center"/>
            <w:hideMark/>
          </w:tcPr>
          <w:p w:rsidR="001229C3" w:rsidRDefault="001229C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r>
      <w:tr w:rsidR="001229C3" w:rsidTr="001229C3">
        <w:trPr>
          <w:trHeight w:val="320"/>
        </w:trPr>
        <w:tc>
          <w:tcPr>
            <w:tcW w:w="527" w:type="dxa"/>
            <w:tcBorders>
              <w:top w:val="nil"/>
              <w:left w:val="single" w:sz="8" w:space="0" w:color="auto"/>
              <w:bottom w:val="single" w:sz="8" w:space="0" w:color="auto"/>
              <w:right w:val="single" w:sz="8" w:space="0" w:color="auto"/>
            </w:tcBorders>
            <w:vAlign w:val="center"/>
            <w:hideMark/>
          </w:tcPr>
          <w:p w:rsidR="001229C3" w:rsidRDefault="001229C3">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229C3" w:rsidRDefault="001229C3">
            <w:pPr>
              <w:spacing w:after="0" w:line="240" w:lineRule="auto"/>
              <w:jc w:val="center"/>
              <w:rPr>
                <w:rFonts w:ascii="Times New Roman" w:hAnsi="Times New Roman" w:cs="Times New Roman"/>
                <w:color w:val="000000"/>
                <w:sz w:val="20"/>
                <w:szCs w:val="20"/>
                <w:lang w:val="sr-Latn-CS" w:eastAsia="sr-Latn-CS"/>
              </w:rPr>
            </w:pPr>
          </w:p>
        </w:tc>
      </w:tr>
      <w:tr w:rsidR="001229C3" w:rsidTr="001229C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1229C3" w:rsidRDefault="001229C3">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1229C3" w:rsidRDefault="001229C3">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1229C3" w:rsidTr="001229C3">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1229C3" w:rsidRDefault="001229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1229C3" w:rsidRDefault="001229C3">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1229C3" w:rsidTr="001229C3">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1229C3" w:rsidRDefault="001229C3">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1229C3" w:rsidRDefault="001229C3">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1229C3" w:rsidTr="001229C3">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1229C3" w:rsidRDefault="001229C3">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sz w:val="20"/>
                <w:szCs w:val="20"/>
                <w:lang w:val="sr-Latn-CS" w:eastAsia="sr-Latn-CS"/>
              </w:rPr>
            </w:pPr>
          </w:p>
        </w:tc>
      </w:tr>
      <w:tr w:rsidR="001229C3" w:rsidTr="001229C3">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1229C3" w:rsidRDefault="001229C3">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sz w:val="20"/>
                <w:szCs w:val="20"/>
                <w:lang w:val="sr-Latn-CS" w:eastAsia="sr-Latn-CS"/>
              </w:rPr>
            </w:pPr>
          </w:p>
        </w:tc>
      </w:tr>
    </w:tbl>
    <w:p w:rsidR="001229C3" w:rsidRDefault="001229C3" w:rsidP="001229C3">
      <w:pPr>
        <w:jc w:val="both"/>
        <w:rPr>
          <w:rFonts w:ascii="Times New Roman" w:hAnsi="Times New Roman" w:cs="Times New Roman"/>
          <w:color w:val="000000"/>
        </w:rPr>
      </w:pPr>
    </w:p>
    <w:p w:rsidR="001229C3" w:rsidRDefault="001229C3" w:rsidP="001229C3">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lang w:val="sr-Latn-CS" w:eastAsia="sr-Latn-CS"/>
              </w:rPr>
            </w:pPr>
          </w:p>
        </w:tc>
      </w:tr>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lang w:val="sr-Latn-CS" w:eastAsia="sr-Latn-CS"/>
              </w:rPr>
            </w:pPr>
          </w:p>
        </w:tc>
      </w:tr>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lang w:val="sr-Latn-CS" w:eastAsia="sr-Latn-CS"/>
              </w:rPr>
            </w:pPr>
          </w:p>
        </w:tc>
      </w:tr>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pStyle w:val="ListParagraph"/>
              <w:spacing w:after="0" w:line="240" w:lineRule="auto"/>
              <w:ind w:left="0"/>
              <w:rPr>
                <w:rFonts w:ascii="Times New Roman" w:hAnsi="Times New Roman" w:cs="Times New Roman"/>
                <w:color w:val="000000"/>
                <w:lang w:eastAsia="sr-Latn-CS"/>
              </w:rPr>
            </w:pPr>
            <w:r>
              <w:rPr>
                <w:rFonts w:ascii="Times New Roman" w:hAnsi="Times New Roman" w:cs="Times New Roman"/>
                <w:color w:val="000000"/>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lang w:val="sr-Latn-CS" w:eastAsia="sr-Latn-CS"/>
              </w:rPr>
            </w:pPr>
          </w:p>
        </w:tc>
      </w:tr>
      <w:tr w:rsidR="001229C3" w:rsidTr="001229C3">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lang w:val="sr-Latn-CS" w:eastAsia="sr-Latn-CS"/>
              </w:rPr>
            </w:pPr>
          </w:p>
        </w:tc>
      </w:tr>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lang w:val="sr-Latn-CS" w:eastAsia="sr-Latn-CS"/>
              </w:rPr>
            </w:pPr>
          </w:p>
        </w:tc>
      </w:tr>
      <w:tr w:rsidR="001229C3" w:rsidTr="001229C3">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1229C3" w:rsidRDefault="001229C3">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1229C3" w:rsidRDefault="001229C3">
            <w:pPr>
              <w:spacing w:after="0" w:line="240" w:lineRule="auto"/>
              <w:rPr>
                <w:rFonts w:ascii="Times New Roman" w:hAnsi="Times New Roman" w:cs="Times New Roman"/>
                <w:color w:val="000000"/>
                <w:lang w:val="sr-Latn-CS" w:eastAsia="sr-Latn-CS"/>
              </w:rPr>
            </w:pPr>
          </w:p>
        </w:tc>
      </w:tr>
    </w:tbl>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ind w:firstLine="426"/>
        <w:jc w:val="both"/>
        <w:rPr>
          <w:rFonts w:ascii="Times New Roman" w:hAnsi="Times New Roman" w:cs="Times New Roman"/>
          <w:color w:val="000000"/>
          <w:sz w:val="24"/>
          <w:szCs w:val="24"/>
          <w:lang w:val="sr-Latn-CS"/>
        </w:rPr>
      </w:pPr>
    </w:p>
    <w:p w:rsidR="001229C3" w:rsidRDefault="001229C3" w:rsidP="001229C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1229C3" w:rsidRDefault="001229C3" w:rsidP="001229C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1229C3" w:rsidRDefault="001229C3" w:rsidP="001229C3">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1229C3" w:rsidRDefault="001229C3" w:rsidP="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1229C3" w:rsidRDefault="001229C3" w:rsidP="001229C3">
      <w:pPr>
        <w:rPr>
          <w:rFonts w:ascii="Times New Roman" w:hAnsi="Times New Roman" w:cs="Times New Roman"/>
          <w:b/>
          <w:bCs/>
          <w:i/>
          <w:iCs/>
          <w:color w:val="000000"/>
        </w:rPr>
      </w:pPr>
    </w:p>
    <w:p w:rsidR="001229C3" w:rsidRDefault="001229C3" w:rsidP="001229C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2" w:name="_Toc418845420"/>
      <w:bookmarkStart w:id="23" w:name="_Toc417218204"/>
      <w:r>
        <w:rPr>
          <w:rFonts w:ascii="Times New Roman" w:hAnsi="Times New Roman" w:cs="Times New Roman"/>
          <w:color w:val="000000"/>
          <w:sz w:val="24"/>
          <w:szCs w:val="24"/>
        </w:rPr>
        <w:lastRenderedPageBreak/>
        <w:t>IZJAVA O NEPOSTOJANJU SUKOBA INTERESA NA STRANI PONUĐAČA,PODNOSIOCA ZAJEDNIČKE PONUDE, PODIZVOĐAČA /PODUGOVARAČA</w:t>
      </w:r>
      <w:r>
        <w:rPr>
          <w:rStyle w:val="FootnoteReference"/>
          <w:rFonts w:ascii="Times New Roman" w:hAnsi="Times New Roman" w:cs="Times New Roman"/>
          <w:color w:val="000000"/>
        </w:rPr>
        <w:footnoteReference w:id="14"/>
      </w:r>
      <w:bookmarkEnd w:id="22"/>
      <w:bookmarkEnd w:id="23"/>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jc w:val="both"/>
        <w:rPr>
          <w:rFonts w:ascii="Times New Roman" w:hAnsi="Times New Roman" w:cs="Times New Roman"/>
          <w:color w:val="000000"/>
          <w:lang w:val="it-IT"/>
        </w:rPr>
      </w:pPr>
    </w:p>
    <w:p w:rsidR="001229C3" w:rsidRDefault="001229C3" w:rsidP="00122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1229C3" w:rsidRDefault="001229C3" w:rsidP="001229C3">
      <w:pPr>
        <w:spacing w:after="0" w:line="240" w:lineRule="auto"/>
        <w:jc w:val="both"/>
        <w:rPr>
          <w:rFonts w:ascii="Times New Roman" w:hAnsi="Times New Roman" w:cs="Times New Roman"/>
          <w:color w:val="000000"/>
          <w:sz w:val="24"/>
          <w:szCs w:val="24"/>
          <w:lang w:val="pl-PL"/>
        </w:rPr>
      </w:pPr>
    </w:p>
    <w:p w:rsidR="001229C3" w:rsidRDefault="001229C3" w:rsidP="001229C3">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1229C3" w:rsidRDefault="001229C3" w:rsidP="001229C3">
      <w:pPr>
        <w:pStyle w:val="BodyText"/>
        <w:rPr>
          <w:b/>
          <w:bCs/>
          <w:color w:val="000000"/>
          <w:sz w:val="24"/>
          <w:szCs w:val="24"/>
          <w:lang w:val="sr-Latn-CS"/>
        </w:rPr>
      </w:pPr>
      <w:r>
        <w:rPr>
          <w:b/>
          <w:bCs/>
          <w:color w:val="000000"/>
          <w:sz w:val="24"/>
          <w:szCs w:val="24"/>
          <w:lang w:val="it-IT"/>
        </w:rPr>
        <w:t>Mjesto i datum: ______________________</w:t>
      </w: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lang w:val="sr-Latn-CS"/>
        </w:rPr>
      </w:pPr>
    </w:p>
    <w:p w:rsidR="001229C3" w:rsidRDefault="001229C3" w:rsidP="001229C3">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cs="Times New Roman"/>
          <w:color w:val="000000"/>
          <w:sz w:val="24"/>
          <w:szCs w:val="24"/>
          <w:lang w:val="pl-PL"/>
        </w:rPr>
        <w:t>(„Službeni list CG”, br.</w:t>
      </w:r>
      <w:r>
        <w:rPr>
          <w:rFonts w:ascii="Times New Roman" w:hAnsi="Times New Roman" w:cs="Times New Roman"/>
          <w:color w:val="000000"/>
          <w:sz w:val="24"/>
          <w:szCs w:val="24"/>
          <w:lang w:val="it-IT"/>
        </w:rPr>
        <w:t xml:space="preserve"> 42/11 i 57/14) daje</w:t>
      </w: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1229C3" w:rsidRDefault="001229C3" w:rsidP="001229C3">
      <w:pPr>
        <w:spacing w:after="0" w:line="240" w:lineRule="auto"/>
        <w:jc w:val="both"/>
        <w:rPr>
          <w:rFonts w:ascii="Times New Roman" w:hAnsi="Times New Roman" w:cs="Times New Roman"/>
          <w:color w:val="000000"/>
          <w:sz w:val="23"/>
          <w:szCs w:val="23"/>
        </w:rPr>
      </w:pPr>
    </w:p>
    <w:p w:rsidR="001229C3" w:rsidRDefault="001229C3" w:rsidP="001229C3">
      <w:pPr>
        <w:spacing w:after="0" w:line="240" w:lineRule="auto"/>
        <w:ind w:firstLine="426"/>
        <w:jc w:val="both"/>
        <w:rPr>
          <w:rFonts w:ascii="Times New Roman" w:hAnsi="Times New Roman" w:cs="Times New Roman"/>
          <w:color w:val="000000"/>
          <w:sz w:val="24"/>
          <w:szCs w:val="24"/>
          <w:lang w:val="sr-Latn-CS"/>
        </w:rPr>
      </w:pPr>
    </w:p>
    <w:p w:rsidR="001229C3" w:rsidRDefault="001229C3" w:rsidP="001229C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1229C3" w:rsidRDefault="001229C3" w:rsidP="001229C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p>
    <w:p w:rsidR="001229C3" w:rsidRDefault="001229C3" w:rsidP="001229C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1229C3" w:rsidRDefault="001229C3" w:rsidP="001229C3">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1229C3" w:rsidRDefault="001229C3" w:rsidP="001229C3">
      <w:pPr>
        <w:spacing w:after="0" w:line="240" w:lineRule="auto"/>
        <w:ind w:firstLine="426"/>
        <w:jc w:val="both"/>
        <w:rPr>
          <w:rFonts w:ascii="Times New Roman" w:hAnsi="Times New Roman" w:cs="Times New Roman"/>
          <w:color w:val="000000"/>
          <w:sz w:val="24"/>
          <w:szCs w:val="24"/>
          <w:lang w:val="sr-Latn-CS"/>
        </w:rPr>
      </w:pPr>
    </w:p>
    <w:p w:rsidR="001229C3" w:rsidRDefault="001229C3" w:rsidP="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1229C3" w:rsidRDefault="001229C3" w:rsidP="001229C3">
      <w:pPr>
        <w:spacing w:after="0" w:line="240" w:lineRule="auto"/>
        <w:rPr>
          <w:rFonts w:ascii="Times New Roman" w:hAnsi="Times New Roman" w:cs="Times New Roman"/>
          <w:color w:val="000000"/>
          <w:sz w:val="24"/>
          <w:szCs w:val="24"/>
        </w:rPr>
      </w:pPr>
    </w:p>
    <w:p w:rsidR="001229C3" w:rsidRDefault="001229C3" w:rsidP="001229C3">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1229C3" w:rsidRDefault="001229C3" w:rsidP="001229C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4" w:name="_Toc418845421"/>
      <w:bookmarkStart w:id="25" w:name="_Toc417218205"/>
      <w:r>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24"/>
      <w:bookmarkEnd w:id="25"/>
    </w:p>
    <w:p w:rsidR="001229C3" w:rsidRDefault="001229C3" w:rsidP="001229C3">
      <w:pPr>
        <w:spacing w:after="0" w:line="240" w:lineRule="auto"/>
        <w:rPr>
          <w:rFonts w:ascii="Times New Roman" w:hAnsi="Times New Roman" w:cs="Times New Roman"/>
          <w:b/>
          <w:bCs/>
          <w:color w:val="000000"/>
          <w:sz w:val="24"/>
          <w:szCs w:val="24"/>
          <w:lang w:val="sr-Latn-CS"/>
        </w:rPr>
      </w:pPr>
    </w:p>
    <w:p w:rsidR="001229C3" w:rsidRDefault="001229C3" w:rsidP="001229C3">
      <w:pPr>
        <w:spacing w:after="0" w:line="240" w:lineRule="auto"/>
        <w:rPr>
          <w:rFonts w:ascii="Times New Roman" w:hAnsi="Times New Roman" w:cs="Times New Roman"/>
          <w:b/>
          <w:bCs/>
          <w:color w:val="000000"/>
          <w:sz w:val="24"/>
          <w:szCs w:val="24"/>
          <w:lang w:val="sr-Latn-CS"/>
        </w:rPr>
      </w:pPr>
    </w:p>
    <w:p w:rsidR="001229C3" w:rsidRDefault="001229C3" w:rsidP="001229C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1229C3" w:rsidRDefault="001229C3" w:rsidP="001229C3">
      <w:pPr>
        <w:spacing w:after="0" w:line="240" w:lineRule="auto"/>
        <w:jc w:val="both"/>
        <w:rPr>
          <w:rFonts w:ascii="Times New Roman" w:hAnsi="Times New Roman" w:cs="Times New Roman"/>
          <w:color w:val="000000"/>
          <w:sz w:val="24"/>
          <w:szCs w:val="24"/>
          <w:lang w:val="sl-SI"/>
        </w:rPr>
      </w:pPr>
    </w:p>
    <w:p w:rsidR="001229C3" w:rsidRDefault="001229C3" w:rsidP="001229C3">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o registraciji izdatog od organa nadležnog za registraciju privrednih subjekata sa podacima o ovlašćenim licima ponuđača;</w:t>
      </w:r>
    </w:p>
    <w:p w:rsidR="001229C3" w:rsidRDefault="001229C3" w:rsidP="001229C3">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229C3" w:rsidRDefault="001229C3" w:rsidP="001229C3">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dokaz o posjedovanju važeće dozvole, licence, odobrenja, odnosno drugog akta izdatog od nadležnog organa i to:</w:t>
      </w:r>
    </w:p>
    <w:p w:rsidR="001229C3" w:rsidRDefault="001229C3" w:rsidP="001229C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229C3" w:rsidRDefault="001229C3" w:rsidP="001229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Potrebno je da ponuđač za nabavku usluga dostavi </w:t>
      </w:r>
      <w:r>
        <w:rPr>
          <w:rFonts w:ascii="Times New Roman" w:hAnsi="Times New Roman" w:cs="Times New Roman"/>
          <w:sz w:val="24"/>
          <w:szCs w:val="24"/>
        </w:rPr>
        <w:t xml:space="preserve"> licence za : </w:t>
      </w:r>
      <w:r>
        <w:rPr>
          <w:rFonts w:ascii="Times New Roman" w:hAnsi="Times New Roman" w:cs="Times New Roman"/>
          <w:sz w:val="24"/>
          <w:szCs w:val="24"/>
        </w:rPr>
        <w:br/>
        <w:t xml:space="preserve">- izradu građevinskih projekata za objekte saobraćaja </w:t>
      </w:r>
      <w:r>
        <w:rPr>
          <w:rFonts w:ascii="Times New Roman" w:hAnsi="Times New Roman" w:cs="Times New Roman"/>
          <w:sz w:val="24"/>
          <w:szCs w:val="24"/>
        </w:rPr>
        <w:br/>
        <w:t xml:space="preserve">- izradu građevinskih projekta za objekte hidrotehnike i projekata instalacija,uređaja i postrojenja vodovoda i kanalizacije </w:t>
      </w:r>
      <w:r>
        <w:rPr>
          <w:rFonts w:ascii="Times New Roman" w:hAnsi="Times New Roman" w:cs="Times New Roman"/>
          <w:sz w:val="24"/>
          <w:szCs w:val="24"/>
        </w:rPr>
        <w:br/>
        <w:t xml:space="preserve">- izradu projekata elektroinstalacija jake struje </w:t>
      </w:r>
      <w:r>
        <w:rPr>
          <w:rFonts w:ascii="Times New Roman" w:hAnsi="Times New Roman" w:cs="Times New Roman"/>
          <w:sz w:val="24"/>
          <w:szCs w:val="24"/>
        </w:rPr>
        <w:br/>
        <w:t xml:space="preserve">Ponuđač t.j privredno društvo,pravno lice odnosno preduzetnik treba da ima zaposlene inženjere koji posjeduju licence za: </w:t>
      </w:r>
      <w:r>
        <w:rPr>
          <w:rFonts w:ascii="Times New Roman" w:hAnsi="Times New Roman" w:cs="Times New Roman"/>
          <w:sz w:val="24"/>
          <w:szCs w:val="24"/>
        </w:rPr>
        <w:br/>
        <w:t xml:space="preserve">- izradu građevinskih projekata za objekte saobraćaja </w:t>
      </w:r>
      <w:r>
        <w:rPr>
          <w:rFonts w:ascii="Times New Roman" w:hAnsi="Times New Roman" w:cs="Times New Roman"/>
          <w:sz w:val="24"/>
          <w:szCs w:val="24"/>
        </w:rPr>
        <w:br/>
        <w:t xml:space="preserve">izradu građevinskih projekta za objekte hidrotehnike i projekata instalacija,uređaja i postrojenja vodovoda i kanalizacije </w:t>
      </w:r>
      <w:r>
        <w:rPr>
          <w:rFonts w:ascii="Times New Roman" w:hAnsi="Times New Roman" w:cs="Times New Roman"/>
          <w:sz w:val="24"/>
          <w:szCs w:val="24"/>
        </w:rPr>
        <w:br/>
        <w:t>- izradu projekata elektroinstalacija jake struje</w:t>
      </w:r>
    </w:p>
    <w:p w:rsidR="001229C3" w:rsidRDefault="001229C3" w:rsidP="001229C3">
      <w:pPr>
        <w:spacing w:after="0" w:line="240" w:lineRule="auto"/>
        <w:rPr>
          <w:rFonts w:ascii="Times New Roman" w:hAnsi="Times New Roman" w:cs="Times New Roman"/>
          <w:color w:val="000000"/>
          <w:sz w:val="24"/>
          <w:szCs w:val="24"/>
          <w:lang w:val="sr-Latn-CS"/>
        </w:rPr>
        <w:sectPr w:rsidR="001229C3">
          <w:pgSz w:w="11906" w:h="16838"/>
          <w:pgMar w:top="1417" w:right="1417" w:bottom="1417" w:left="1417" w:header="708" w:footer="708" w:gutter="0"/>
          <w:cols w:space="720"/>
          <w:rtlGutter/>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1229C3" w:rsidTr="001229C3">
        <w:tc>
          <w:tcPr>
            <w:tcW w:w="9287" w:type="dxa"/>
            <w:tcBorders>
              <w:top w:val="single" w:sz="4" w:space="0" w:color="auto"/>
              <w:left w:val="single" w:sz="4" w:space="0" w:color="auto"/>
              <w:bottom w:val="single" w:sz="4" w:space="0" w:color="auto"/>
              <w:right w:val="single" w:sz="4" w:space="0" w:color="auto"/>
            </w:tcBorders>
          </w:tcPr>
          <w:p w:rsidR="001229C3" w:rsidRDefault="001229C3">
            <w:pPr>
              <w:pStyle w:val="1tekst"/>
              <w:spacing w:line="276" w:lineRule="auto"/>
              <w:ind w:right="282" w:firstLine="0"/>
              <w:rPr>
                <w:rFonts w:ascii="Times New Roman" w:hAnsi="Times New Roman" w:cs="Times New Roman"/>
                <w:b/>
                <w:bCs/>
                <w:color w:val="000000"/>
                <w:sz w:val="24"/>
                <w:szCs w:val="24"/>
              </w:rPr>
            </w:pPr>
          </w:p>
          <w:p w:rsidR="001229C3" w:rsidRDefault="001229C3">
            <w:pPr>
              <w:pStyle w:val="1tekst"/>
              <w:spacing w:beforeAutospacing="0" w:afterAutospacing="0" w:line="276" w:lineRule="auto"/>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1229C3" w:rsidRDefault="001229C3">
            <w:pPr>
              <w:pStyle w:val="1tekst"/>
              <w:spacing w:beforeAutospacing="0" w:afterAutospacing="0" w:line="276" w:lineRule="auto"/>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w:t>
            </w:r>
            <w:r>
              <w:rPr>
                <w:rStyle w:val="FootnoteReference"/>
                <w:rFonts w:ascii="Times New Roman" w:hAnsi="Times New Roman" w:cs="Times New Roman"/>
                <w:b/>
                <w:bCs/>
                <w:color w:val="000000"/>
                <w:sz w:val="24"/>
                <w:szCs w:val="24"/>
              </w:rPr>
              <w:footnoteReference w:id="15"/>
            </w:r>
          </w:p>
          <w:p w:rsidR="001229C3" w:rsidRDefault="001229C3">
            <w:pPr>
              <w:pStyle w:val="1tekst"/>
              <w:spacing w:beforeAutospacing="0" w:afterAutospacing="0" w:line="276" w:lineRule="auto"/>
              <w:ind w:left="284" w:right="282" w:firstLine="0"/>
              <w:rPr>
                <w:rFonts w:ascii="Times New Roman" w:hAnsi="Times New Roman" w:cs="Times New Roman"/>
                <w:color w:val="000000"/>
                <w:sz w:val="24"/>
                <w:szCs w:val="24"/>
              </w:rPr>
            </w:pPr>
          </w:p>
          <w:p w:rsidR="001229C3" w:rsidRDefault="001229C3">
            <w:pPr>
              <w:spacing w:after="0" w:line="240" w:lineRule="auto"/>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 _______________________________, </w:t>
            </w:r>
            <w:r>
              <w:rPr>
                <w:rFonts w:ascii="Times New Roman" w:hAnsi="Times New Roman" w:cs="Times New Roman"/>
                <w:color w:val="000000"/>
                <w:sz w:val="20"/>
                <w:szCs w:val="20"/>
                <w:lang w:val="sr-Latn-CS"/>
              </w:rPr>
              <w:t>(ime i prezime i radno mjesto)</w:t>
            </w:r>
          </w:p>
          <w:p w:rsidR="001229C3" w:rsidRDefault="001229C3">
            <w:pPr>
              <w:spacing w:after="0" w:line="240" w:lineRule="auto"/>
              <w:jc w:val="both"/>
              <w:rPr>
                <w:rFonts w:ascii="Times New Roman" w:hAnsi="Times New Roman" w:cs="Times New Roman"/>
                <w:color w:val="000000"/>
                <w:sz w:val="24"/>
                <w:szCs w:val="24"/>
                <w:lang w:val="sr-Latn-CS"/>
              </w:rPr>
            </w:pPr>
          </w:p>
          <w:p w:rsidR="001229C3" w:rsidRDefault="001229C3">
            <w:pPr>
              <w:spacing w:after="0" w:line="240" w:lineRule="auto"/>
              <w:jc w:val="both"/>
              <w:rPr>
                <w:rFonts w:ascii="Times New Roman" w:hAnsi="Times New Roman" w:cs="Times New Roman"/>
                <w:color w:val="000000"/>
                <w:sz w:val="24"/>
                <w:szCs w:val="24"/>
                <w:lang w:val="sr-Latn-CS"/>
              </w:rPr>
            </w:pPr>
          </w:p>
          <w:p w:rsidR="001229C3" w:rsidRDefault="001229C3">
            <w:pPr>
              <w:spacing w:after="0" w:line="240" w:lineRule="auto"/>
              <w:ind w:left="284" w:right="282"/>
              <w:jc w:val="center"/>
              <w:rPr>
                <w:rFonts w:ascii="Times New Roman" w:hAnsi="Times New Roman" w:cs="Times New Roman"/>
                <w:color w:val="000000"/>
                <w:sz w:val="24"/>
                <w:szCs w:val="24"/>
                <w:lang w:val="sr-Latn-CS"/>
              </w:rPr>
            </w:pPr>
          </w:p>
          <w:p w:rsidR="001229C3" w:rsidRDefault="001229C3">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229C3" w:rsidRDefault="001229C3">
            <w:pPr>
              <w:spacing w:after="0" w:line="240" w:lineRule="auto"/>
              <w:jc w:val="both"/>
              <w:rPr>
                <w:rFonts w:ascii="Times New Roman" w:hAnsi="Times New Roman" w:cs="Times New Roman"/>
                <w:color w:val="000000"/>
                <w:sz w:val="24"/>
                <w:szCs w:val="24"/>
                <w:lang w:val="sr-Latn-CS"/>
              </w:rPr>
            </w:pPr>
          </w:p>
          <w:p w:rsidR="001229C3" w:rsidRDefault="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1229C3" w:rsidRDefault="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1229C3" w:rsidRDefault="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jc w:val="center"/>
              <w:rPr>
                <w:rFonts w:ascii="Times New Roman" w:hAnsi="Times New Roman" w:cs="Times New Roman"/>
                <w:b/>
                <w:bCs/>
                <w:color w:val="000000"/>
                <w:sz w:val="24"/>
                <w:szCs w:val="24"/>
                <w:lang w:val="sr-Latn-CS"/>
              </w:rPr>
            </w:pPr>
          </w:p>
          <w:p w:rsidR="001229C3" w:rsidRDefault="001229C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1229C3" w:rsidRDefault="001229C3">
            <w:pPr>
              <w:spacing w:after="0" w:line="240" w:lineRule="auto"/>
              <w:ind w:right="149"/>
              <w:jc w:val="right"/>
              <w:rPr>
                <w:rFonts w:ascii="Times New Roman" w:hAnsi="Times New Roman" w:cs="Times New Roman"/>
                <w:color w:val="000000"/>
                <w:sz w:val="24"/>
                <w:szCs w:val="24"/>
                <w:lang w:val="sr-Latn-CS"/>
              </w:rPr>
            </w:pPr>
          </w:p>
          <w:p w:rsidR="001229C3" w:rsidRDefault="001229C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1229C3" w:rsidRDefault="001229C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1229C3" w:rsidRDefault="001229C3">
            <w:pPr>
              <w:spacing w:after="0" w:line="240" w:lineRule="auto"/>
              <w:ind w:right="149"/>
              <w:jc w:val="right"/>
              <w:rPr>
                <w:rFonts w:ascii="Times New Roman" w:hAnsi="Times New Roman" w:cs="Times New Roman"/>
                <w:color w:val="000000"/>
                <w:sz w:val="24"/>
                <w:szCs w:val="24"/>
                <w:lang w:val="sr-Latn-CS"/>
              </w:rPr>
            </w:pPr>
          </w:p>
          <w:p w:rsidR="001229C3" w:rsidRDefault="001229C3">
            <w:pPr>
              <w:spacing w:after="0" w:line="240" w:lineRule="auto"/>
              <w:ind w:right="149"/>
              <w:jc w:val="right"/>
              <w:rPr>
                <w:rFonts w:ascii="Times New Roman" w:hAnsi="Times New Roman" w:cs="Times New Roman"/>
                <w:color w:val="000000"/>
                <w:sz w:val="24"/>
                <w:szCs w:val="24"/>
                <w:lang w:val="sr-Latn-CS"/>
              </w:rPr>
            </w:pPr>
          </w:p>
          <w:p w:rsidR="001229C3" w:rsidRDefault="001229C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1229C3" w:rsidRDefault="001229C3">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1229C3" w:rsidRDefault="001229C3">
            <w:pPr>
              <w:spacing w:after="0" w:line="240" w:lineRule="auto"/>
              <w:ind w:firstLine="426"/>
              <w:jc w:val="both"/>
              <w:rPr>
                <w:rFonts w:ascii="Times New Roman" w:hAnsi="Times New Roman" w:cs="Times New Roman"/>
                <w:color w:val="000000"/>
                <w:sz w:val="24"/>
                <w:szCs w:val="24"/>
                <w:lang w:val="sr-Latn-CS"/>
              </w:rPr>
            </w:pPr>
          </w:p>
          <w:p w:rsidR="001229C3" w:rsidRDefault="00122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1229C3" w:rsidRDefault="001229C3">
            <w:pPr>
              <w:pStyle w:val="1tekst"/>
              <w:spacing w:line="276" w:lineRule="auto"/>
              <w:ind w:right="282" w:firstLine="0"/>
              <w:rPr>
                <w:rFonts w:ascii="Times New Roman" w:hAnsi="Times New Roman" w:cs="Times New Roman"/>
                <w:color w:val="000000"/>
                <w:sz w:val="24"/>
                <w:szCs w:val="24"/>
              </w:rPr>
            </w:pPr>
          </w:p>
          <w:p w:rsidR="001229C3" w:rsidRDefault="001229C3">
            <w:pPr>
              <w:pStyle w:val="1tekst"/>
              <w:spacing w:line="276" w:lineRule="auto"/>
              <w:ind w:right="282" w:firstLine="0"/>
              <w:rPr>
                <w:rFonts w:ascii="Times New Roman" w:hAnsi="Times New Roman" w:cs="Times New Roman"/>
                <w:color w:val="000000"/>
                <w:sz w:val="24"/>
                <w:szCs w:val="24"/>
              </w:rPr>
            </w:pPr>
          </w:p>
          <w:p w:rsidR="001229C3" w:rsidRDefault="001229C3">
            <w:pPr>
              <w:pStyle w:val="1tekst"/>
              <w:spacing w:line="276" w:lineRule="auto"/>
              <w:ind w:right="282" w:firstLine="0"/>
              <w:rPr>
                <w:rFonts w:ascii="Times New Roman" w:hAnsi="Times New Roman" w:cs="Times New Roman"/>
                <w:color w:val="000000"/>
                <w:sz w:val="24"/>
                <w:szCs w:val="24"/>
              </w:rPr>
            </w:pPr>
          </w:p>
        </w:tc>
      </w:tr>
    </w:tbl>
    <w:p w:rsidR="001229C3" w:rsidRDefault="001229C3" w:rsidP="001229C3">
      <w:pPr>
        <w:rPr>
          <w:rFonts w:ascii="Times New Roman" w:hAnsi="Times New Roman" w:cs="Times New Roman"/>
          <w:color w:val="000000"/>
          <w:sz w:val="24"/>
          <w:szCs w:val="24"/>
        </w:rPr>
      </w:pPr>
    </w:p>
    <w:p w:rsidR="001229C3" w:rsidRDefault="001229C3" w:rsidP="001229C3">
      <w:pPr>
        <w:rPr>
          <w:rFonts w:ascii="Times New Roman" w:hAnsi="Times New Roman" w:cs="Times New Roman"/>
          <w:color w:val="000000"/>
          <w:sz w:val="24"/>
          <w:szCs w:val="24"/>
        </w:rPr>
      </w:pPr>
    </w:p>
    <w:p w:rsidR="001229C3" w:rsidRDefault="001229C3" w:rsidP="001229C3">
      <w:pPr>
        <w:spacing w:after="0"/>
        <w:rPr>
          <w:rStyle w:val="SubtleEmphasis"/>
          <w:rFonts w:ascii="Times New Roman" w:eastAsia="Times New Roman" w:hAnsi="Times New Roman" w:cs="Times New Roman"/>
          <w:b/>
          <w:bCs/>
          <w:i w:val="0"/>
          <w:iCs w:val="0"/>
          <w:color w:val="000000"/>
          <w:sz w:val="24"/>
          <w:szCs w:val="24"/>
          <w:lang w:eastAsia="zh-TW"/>
        </w:rPr>
        <w:sectPr w:rsidR="001229C3">
          <w:pgSz w:w="11906" w:h="16838"/>
          <w:pgMar w:top="1417" w:right="1417" w:bottom="1417" w:left="1417" w:header="708" w:footer="708" w:gutter="0"/>
          <w:cols w:space="720"/>
        </w:sectPr>
      </w:pPr>
    </w:p>
    <w:p w:rsidR="001229C3" w:rsidRDefault="001229C3" w:rsidP="001229C3">
      <w:pPr>
        <w:rPr>
          <w:rFonts w:ascii="Times New Roman" w:hAnsi="Times New Roman" w:cs="Times New Roman"/>
          <w:color w:val="000000"/>
        </w:rPr>
      </w:pPr>
    </w:p>
    <w:p w:rsidR="001229C3" w:rsidRDefault="001229C3" w:rsidP="001229C3">
      <w:pPr>
        <w:jc w:val="right"/>
        <w:rPr>
          <w:rFonts w:ascii="Times New Roman" w:hAnsi="Times New Roman" w:cs="Times New Roman"/>
          <w:color w:val="000000"/>
        </w:rPr>
      </w:pPr>
      <w:r>
        <w:rPr>
          <w:rStyle w:val="SubtleEmphasis"/>
          <w:rFonts w:ascii="Times New Roman" w:hAnsi="Times New Roman" w:cs="Times New Roman"/>
          <w:color w:val="000000"/>
        </w:rPr>
        <w:t>OBRAZAC U6</w:t>
      </w:r>
    </w:p>
    <w:p w:rsidR="001229C3" w:rsidRDefault="001229C3" w:rsidP="001229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6" w:name="_Toc418845424"/>
      <w:r>
        <w:rPr>
          <w:rFonts w:ascii="Times New Roman" w:hAnsi="Times New Roman" w:cs="Times New Roman"/>
          <w:b/>
          <w:bCs/>
          <w:sz w:val="28"/>
          <w:szCs w:val="28"/>
        </w:rPr>
        <w:t>NACRT UGOVORA O JAVNOJ NABAVCI</w:t>
      </w:r>
      <w:bookmarkEnd w:id="26"/>
    </w:p>
    <w:p w:rsidR="001229C3" w:rsidRDefault="001229C3" w:rsidP="001229C3">
      <w:pPr>
        <w:spacing w:after="0" w:line="240" w:lineRule="auto"/>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Ovaj ugovor zaključen je  između:</w:t>
      </w: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Opština Žabljak</w:t>
      </w:r>
      <w:r>
        <w:rPr>
          <w:rFonts w:ascii="Times New Roman" w:hAnsi="Times New Roman" w:cs="Times New Roman"/>
          <w:color w:val="000000"/>
          <w:sz w:val="24"/>
          <w:szCs w:val="24"/>
        </w:rPr>
        <w:t>a sjedištem u Žabljaku, ulica Trg Durmitorskih ratnika br.1, PIB: 02018535, koga zastupa Predsjednik Veselin Vukićević, (u daljem tekstu: Naručilac)</w:t>
      </w: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Dobavljač/Izvodjač/Izvršilac).</w:t>
      </w: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jc w:val="center"/>
        <w:rPr>
          <w:rFonts w:ascii="Times New Roman" w:hAnsi="Times New Roman" w:cs="Times New Roman"/>
          <w:b/>
          <w:bCs/>
          <w:color w:val="000000"/>
          <w:sz w:val="24"/>
          <w:szCs w:val="24"/>
        </w:rPr>
      </w:pPr>
    </w:p>
    <w:p w:rsidR="001229C3" w:rsidRDefault="001229C3" w:rsidP="001229C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1229C3" w:rsidRDefault="001229C3" w:rsidP="001229C3">
      <w:pPr>
        <w:spacing w:after="0" w:line="240" w:lineRule="auto"/>
        <w:jc w:val="both"/>
        <w:rPr>
          <w:rFonts w:ascii="Times New Roman" w:hAnsi="Times New Roman" w:cs="Times New Roman"/>
          <w:b/>
          <w:bCs/>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____(</w:t>
      </w:r>
      <w:r>
        <w:rPr>
          <w:rFonts w:ascii="Times New Roman" w:hAnsi="Times New Roman" w:cs="Times New Roman"/>
          <w:i/>
          <w:iCs/>
          <w:color w:val="000000"/>
          <w:sz w:val="24"/>
          <w:szCs w:val="24"/>
          <w:u w:val="single"/>
        </w:rPr>
        <w:t>vrsta postupka</w:t>
      </w:r>
      <w:r>
        <w:rPr>
          <w:rFonts w:ascii="Times New Roman" w:hAnsi="Times New Roman" w:cs="Times New Roman"/>
          <w:color w:val="000000"/>
          <w:sz w:val="24"/>
          <w:szCs w:val="24"/>
          <w:u w:val="single"/>
        </w:rPr>
        <w:t>)______</w:t>
      </w:r>
      <w:r>
        <w:rPr>
          <w:rFonts w:ascii="Times New Roman" w:hAnsi="Times New Roman" w:cs="Times New Roman"/>
          <w:color w:val="000000"/>
          <w:sz w:val="24"/>
          <w:szCs w:val="24"/>
        </w:rPr>
        <w:t xml:space="preserve"> za nabavku </w:t>
      </w:r>
      <w:r>
        <w:rPr>
          <w:rFonts w:ascii="Times New Roman" w:hAnsi="Times New Roman" w:cs="Times New Roman"/>
          <w:i/>
          <w:iCs/>
          <w:color w:val="000000"/>
          <w:sz w:val="24"/>
          <w:szCs w:val="24"/>
          <w:u w:val="single"/>
        </w:rPr>
        <w:t>(predmet javne nabavke)</w:t>
      </w:r>
      <w:r>
        <w:rPr>
          <w:rFonts w:ascii="Times New Roman" w:hAnsi="Times New Roman" w:cs="Times New Roman"/>
          <w:color w:val="000000"/>
          <w:sz w:val="24"/>
          <w:szCs w:val="24"/>
        </w:rPr>
        <w:t xml:space="preserve"> broj: ____ od ________;</w:t>
      </w: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1229C3" w:rsidRDefault="001229C3" w:rsidP="00122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rPr>
        <w:t xml:space="preserve"> broj ______ od _________________________.</w:t>
      </w:r>
    </w:p>
    <w:p w:rsidR="001229C3" w:rsidRDefault="001229C3" w:rsidP="001229C3">
      <w:pPr>
        <w:spacing w:after="0"/>
        <w:ind w:left="360"/>
        <w:jc w:val="center"/>
        <w:rPr>
          <w:rFonts w:ascii="Times New Roman" w:eastAsia="PMingLiU" w:hAnsi="Times New Roman" w:cs="Times New Roman"/>
          <w:b/>
          <w:bCs/>
          <w:sz w:val="24"/>
          <w:szCs w:val="24"/>
          <w:lang w:val="sr-Latn-CS"/>
        </w:rPr>
      </w:pPr>
    </w:p>
    <w:p w:rsidR="001229C3" w:rsidRDefault="001229C3" w:rsidP="001229C3">
      <w:pPr>
        <w:spacing w:after="0"/>
        <w:ind w:left="360"/>
        <w:jc w:val="center"/>
        <w:rPr>
          <w:rFonts w:ascii="Times New Roman" w:eastAsia="PMingLiU" w:hAnsi="Times New Roman" w:cs="Times New Roman"/>
          <w:b/>
          <w:bCs/>
          <w:sz w:val="24"/>
          <w:szCs w:val="24"/>
          <w:lang w:val="sr-Latn-CS"/>
        </w:rPr>
      </w:pPr>
      <w:r>
        <w:rPr>
          <w:rFonts w:ascii="Times New Roman" w:eastAsia="PMingLiU" w:hAnsi="Times New Roman" w:cs="Times New Roman"/>
          <w:b/>
          <w:bCs/>
          <w:sz w:val="24"/>
          <w:szCs w:val="24"/>
          <w:lang w:val="sr-Latn-CS"/>
        </w:rPr>
        <w:t>Član 1</w:t>
      </w:r>
    </w:p>
    <w:p w:rsidR="001229C3" w:rsidRDefault="001229C3" w:rsidP="001229C3">
      <w:pPr>
        <w:spacing w:after="0" w:line="240" w:lineRule="auto"/>
        <w:jc w:val="both"/>
        <w:rPr>
          <w:rFonts w:ascii="Times New Roman" w:hAnsi="Times New Roman" w:cs="Times New Roman"/>
          <w:bCs/>
          <w:color w:val="000000"/>
          <w:sz w:val="24"/>
          <w:szCs w:val="24"/>
          <w:lang w:val="it-IT"/>
        </w:rPr>
      </w:pPr>
      <w:r>
        <w:rPr>
          <w:rFonts w:ascii="Times New Roman" w:eastAsia="PMingLiU" w:hAnsi="Times New Roman" w:cs="Times New Roman"/>
          <w:sz w:val="24"/>
          <w:szCs w:val="24"/>
          <w:lang w:val="sr-Latn-CS" w:eastAsia="zh-TW"/>
        </w:rPr>
        <w:t xml:space="preserve">Predmet ovog ugovora je </w:t>
      </w:r>
      <w:r>
        <w:rPr>
          <w:rFonts w:ascii="Times New Roman" w:hAnsi="Times New Roman" w:cs="Times New Roman"/>
          <w:bCs/>
          <w:color w:val="000000"/>
          <w:sz w:val="24"/>
          <w:szCs w:val="24"/>
          <w:lang w:val="it-IT"/>
        </w:rPr>
        <w:t xml:space="preserve">nabavka usluge </w:t>
      </w:r>
    </w:p>
    <w:tbl>
      <w:tblPr>
        <w:tblW w:w="0" w:type="auto"/>
        <w:tblInd w:w="-106" w:type="dxa"/>
        <w:tblLook w:val="01E0"/>
      </w:tblPr>
      <w:tblGrid>
        <w:gridCol w:w="9179"/>
      </w:tblGrid>
      <w:tr w:rsidR="001229C3" w:rsidTr="001229C3">
        <w:tc>
          <w:tcPr>
            <w:tcW w:w="9179" w:type="dxa"/>
            <w:hideMark/>
          </w:tcPr>
          <w:p w:rsidR="001229C3" w:rsidRDefault="001229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Izrada tehničke dokumentacije za izgradnju fekalne kanalizacije u dijelu naselja PEĆIĆA OGRADA; Izrada tehničke dokumentacije za izgradnju atmosferske kanalizacije u ulici Božidara Žugića do ulice Vuka Karadžića;Izrada tehničke dokumentacije za izgradnju saobraćajnice sa rasvjetom – od Gradske tržnice do Stadiona , Izrada tehničke dokumentacije za izgradnju fekalne kanalizacije za dio naselja TMAJEVCI</w:t>
            </w:r>
            <w:r w:rsidR="006E0CA5">
              <w:rPr>
                <w:rFonts w:ascii="Times New Roman" w:hAnsi="Times New Roman" w:cs="Times New Roman"/>
                <w:sz w:val="24"/>
                <w:szCs w:val="24"/>
              </w:rPr>
              <w:t xml:space="preserve"> I </w:t>
            </w:r>
            <w:r w:rsidR="006E0CA5" w:rsidRPr="006E0CA5">
              <w:rPr>
                <w:rFonts w:ascii="Times New Roman" w:hAnsi="Times New Roman" w:cs="Times New Roman"/>
                <w:sz w:val="24"/>
                <w:szCs w:val="24"/>
              </w:rPr>
              <w:t>i izrada tehničke dokumentacije za izgradnju fekalne kanalizacije u dijelu naselja iznad hotela „MB“;</w:t>
            </w:r>
          </w:p>
        </w:tc>
      </w:tr>
    </w:tbl>
    <w:p w:rsidR="001229C3" w:rsidRDefault="001229C3" w:rsidP="001229C3">
      <w:pPr>
        <w:spacing w:after="0" w:line="240" w:lineRule="auto"/>
        <w:jc w:val="both"/>
        <w:rPr>
          <w:rFonts w:ascii="Times New Roman" w:eastAsia="PMingLiU" w:hAnsi="Times New Roman" w:cs="Times New Roman"/>
          <w:sz w:val="24"/>
          <w:szCs w:val="24"/>
          <w:lang w:val="sr-Latn-CS" w:eastAsia="zh-TW"/>
        </w:rPr>
      </w:pPr>
      <w:r>
        <w:rPr>
          <w:rFonts w:ascii="Times New Roman" w:hAnsi="Times New Roman" w:cs="Times New Roman"/>
          <w:bCs/>
          <w:color w:val="000000"/>
          <w:sz w:val="24"/>
          <w:szCs w:val="24"/>
          <w:lang w:val="it-IT"/>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u svemu prema </w:t>
      </w:r>
      <w:r>
        <w:rPr>
          <w:rFonts w:ascii="Times New Roman" w:eastAsia="PMingLiU" w:hAnsi="Times New Roman" w:cs="Times New Roman"/>
          <w:sz w:val="24"/>
          <w:szCs w:val="24"/>
          <w:lang w:val="sr-Latn-CS" w:eastAsia="zh-TW"/>
        </w:rPr>
        <w:t xml:space="preserve">tenderskoj dokumentaciji br. </w:t>
      </w:r>
    </w:p>
    <w:p w:rsidR="001229C3" w:rsidRDefault="001229C3" w:rsidP="001229C3">
      <w:pPr>
        <w:spacing w:after="0"/>
        <w:textAlignment w:val="baseline"/>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_________ od __________. godine i Rješenje o izboru najpovoljnije ponude broj __________ od ______________. godine i prema prihvaćenoj ponudi Izvršioca br. </w:t>
      </w:r>
      <w:r>
        <w:rPr>
          <w:rFonts w:ascii="Times New Roman" w:hAnsi="Times New Roman" w:cs="Times New Roman"/>
          <w:sz w:val="24"/>
          <w:szCs w:val="24"/>
          <w:lang w:val="it-IT"/>
        </w:rPr>
        <w:t>___________ od ___________godine</w:t>
      </w:r>
      <w:r>
        <w:rPr>
          <w:rFonts w:ascii="Times New Roman" w:eastAsia="PMingLiU" w:hAnsi="Times New Roman" w:cs="Times New Roman"/>
          <w:sz w:val="24"/>
          <w:szCs w:val="24"/>
          <w:lang w:val="sr-Latn-CS" w:eastAsia="zh-TW"/>
        </w:rPr>
        <w:t>,  zavedena kod naručioca pod br.____________  od ____________. godine.</w:t>
      </w:r>
    </w:p>
    <w:p w:rsidR="001229C3" w:rsidRDefault="001229C3" w:rsidP="001229C3">
      <w:pPr>
        <w:spacing w:after="0"/>
        <w:ind w:left="360"/>
        <w:textAlignment w:val="baseline"/>
        <w:rPr>
          <w:rFonts w:ascii="Times New Roman" w:hAnsi="Times New Roman" w:cs="Times New Roman"/>
          <w:sz w:val="24"/>
          <w:szCs w:val="24"/>
        </w:rPr>
      </w:pP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r>
        <w:rPr>
          <w:rFonts w:ascii="Times New Roman" w:eastAsia="PMingLiU" w:hAnsi="Times New Roman" w:cs="Times New Roman"/>
          <w:b/>
          <w:bCs/>
          <w:sz w:val="24"/>
          <w:szCs w:val="24"/>
          <w:lang w:val="sr-Latn-CS"/>
        </w:rPr>
        <w:t>Član 2</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p>
    <w:p w:rsidR="001229C3" w:rsidRDefault="001229C3" w:rsidP="001229C3">
      <w:pPr>
        <w:spacing w:after="0"/>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Izvršilac se obavezuje da će pružiti usluge navedene u članu 1 ovog ugovora, u svemu prema </w:t>
      </w:r>
      <w:r>
        <w:rPr>
          <w:rFonts w:ascii="Times New Roman" w:hAnsi="Times New Roman" w:cs="Times New Roman"/>
          <w:sz w:val="24"/>
          <w:szCs w:val="24"/>
        </w:rPr>
        <w:t xml:space="preserve"> projektnom zadatku </w:t>
      </w:r>
      <w:r>
        <w:rPr>
          <w:rFonts w:ascii="Times New Roman" w:eastAsia="PMingLiU" w:hAnsi="Times New Roman" w:cs="Times New Roman"/>
          <w:sz w:val="24"/>
          <w:szCs w:val="24"/>
          <w:lang w:val="sr-Latn-CS"/>
        </w:rPr>
        <w:t>i prihvaćenoj ponudi.</w:t>
      </w:r>
    </w:p>
    <w:p w:rsidR="001229C3" w:rsidRDefault="001229C3" w:rsidP="001229C3">
      <w:pPr>
        <w:spacing w:after="0"/>
        <w:ind w:right="-211"/>
        <w:jc w:val="both"/>
        <w:rPr>
          <w:rFonts w:ascii="Times New Roman" w:hAnsi="Times New Roman" w:cs="Times New Roman"/>
          <w:sz w:val="24"/>
          <w:szCs w:val="24"/>
          <w:lang w:val="sr-Latn-CS"/>
        </w:rPr>
      </w:pPr>
      <w:r>
        <w:rPr>
          <w:rFonts w:ascii="Times New Roman" w:hAnsi="Times New Roman" w:cs="Times New Roman"/>
          <w:color w:val="222222"/>
          <w:sz w:val="24"/>
          <w:szCs w:val="24"/>
          <w:shd w:val="clear" w:color="auto" w:fill="F5F5F1"/>
          <w:lang w:val="sr-Latn-CS"/>
        </w:rPr>
        <w:t>I</w:t>
      </w:r>
      <w:r>
        <w:rPr>
          <w:rFonts w:ascii="Times New Roman" w:hAnsi="Times New Roman" w:cs="Times New Roman"/>
          <w:color w:val="222222"/>
          <w:sz w:val="24"/>
          <w:szCs w:val="24"/>
          <w:shd w:val="clear" w:color="auto" w:fill="F5F5F1"/>
          <w:lang w:val="sl-SI"/>
        </w:rPr>
        <w:t xml:space="preserve">zvršilac se </w:t>
      </w:r>
      <w:r>
        <w:rPr>
          <w:rFonts w:ascii="Times New Roman" w:hAnsi="Times New Roman" w:cs="Times New Roman"/>
          <w:sz w:val="24"/>
          <w:szCs w:val="24"/>
          <w:lang w:val="sr-Latn-CS"/>
        </w:rPr>
        <w:t xml:space="preserve"> obavezuje da garantuje za kvalitet izvršenih usluga.</w:t>
      </w:r>
    </w:p>
    <w:p w:rsidR="001229C3" w:rsidRDefault="001229C3" w:rsidP="001229C3">
      <w:pPr>
        <w:spacing w:after="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Izvršilac se obavezuje:</w:t>
      </w:r>
    </w:p>
    <w:p w:rsidR="001229C3" w:rsidRDefault="001229C3" w:rsidP="001229C3">
      <w:pPr>
        <w:numPr>
          <w:ilvl w:val="0"/>
          <w:numId w:val="8"/>
        </w:numPr>
        <w:tabs>
          <w:tab w:val="left" w:pos="284"/>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da </w:t>
      </w:r>
      <w:r>
        <w:rPr>
          <w:rFonts w:ascii="Times New Roman" w:eastAsia="PMingLiU" w:hAnsi="Times New Roman" w:cs="Times New Roman"/>
          <w:sz w:val="24"/>
          <w:szCs w:val="24"/>
          <w:lang w:val="sr-Latn-CS" w:eastAsia="zh-TW"/>
        </w:rPr>
        <w:t>usluge</w:t>
      </w:r>
      <w:r>
        <w:rPr>
          <w:rFonts w:ascii="Times New Roman" w:eastAsia="PMingLiU" w:hAnsi="Times New Roman" w:cs="Times New Roman"/>
          <w:sz w:val="24"/>
          <w:szCs w:val="24"/>
          <w:lang w:eastAsia="zh-TW"/>
        </w:rPr>
        <w:t xml:space="preserve"> koj</w:t>
      </w:r>
      <w:r>
        <w:rPr>
          <w:rFonts w:ascii="Times New Roman" w:eastAsia="PMingLiU" w:hAnsi="Times New Roman" w:cs="Times New Roman"/>
          <w:sz w:val="24"/>
          <w:szCs w:val="24"/>
          <w:lang w:val="sr-Latn-CS" w:eastAsia="zh-TW"/>
        </w:rPr>
        <w:t>e</w:t>
      </w:r>
      <w:r>
        <w:rPr>
          <w:rFonts w:ascii="Times New Roman" w:eastAsia="PMingLiU" w:hAnsi="Times New Roman" w:cs="Times New Roman"/>
          <w:sz w:val="24"/>
          <w:szCs w:val="24"/>
          <w:lang w:eastAsia="zh-TW"/>
        </w:rPr>
        <w:t xml:space="preserve"> su predmet ovog Ugovora izvodi u skladu sa važećim </w:t>
      </w:r>
      <w:r>
        <w:rPr>
          <w:rFonts w:ascii="Times New Roman" w:eastAsia="PMingLiU" w:hAnsi="Times New Roman" w:cs="Times New Roman"/>
          <w:sz w:val="24"/>
          <w:szCs w:val="24"/>
          <w:lang w:val="sr-Latn-CS" w:eastAsia="zh-TW"/>
        </w:rPr>
        <w:t xml:space="preserve">zakonskim </w:t>
      </w:r>
      <w:r>
        <w:rPr>
          <w:rFonts w:ascii="Times New Roman" w:eastAsia="PMingLiU" w:hAnsi="Times New Roman" w:cs="Times New Roman"/>
          <w:sz w:val="24"/>
          <w:szCs w:val="24"/>
          <w:lang w:eastAsia="zh-TW"/>
        </w:rPr>
        <w:t xml:space="preserve">propisima, normativima i standardima za ovu vrstu </w:t>
      </w:r>
      <w:r>
        <w:rPr>
          <w:rFonts w:ascii="Times New Roman" w:eastAsia="PMingLiU" w:hAnsi="Times New Roman" w:cs="Times New Roman"/>
          <w:sz w:val="24"/>
          <w:szCs w:val="24"/>
          <w:lang w:val="sr-Latn-CS" w:eastAsia="zh-TW"/>
        </w:rPr>
        <w:t>posla</w:t>
      </w:r>
      <w:r>
        <w:rPr>
          <w:rFonts w:ascii="Times New Roman" w:eastAsia="PMingLiU" w:hAnsi="Times New Roman" w:cs="Times New Roman"/>
          <w:sz w:val="24"/>
          <w:szCs w:val="24"/>
          <w:lang w:eastAsia="zh-TW"/>
        </w:rPr>
        <w:t>;</w:t>
      </w:r>
    </w:p>
    <w:p w:rsidR="001229C3" w:rsidRDefault="001229C3" w:rsidP="001229C3">
      <w:pPr>
        <w:numPr>
          <w:ilvl w:val="0"/>
          <w:numId w:val="8"/>
        </w:numPr>
        <w:tabs>
          <w:tab w:val="left" w:pos="284"/>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da </w:t>
      </w:r>
      <w:r>
        <w:rPr>
          <w:rFonts w:ascii="Times New Roman" w:eastAsia="PMingLiU" w:hAnsi="Times New Roman" w:cs="Times New Roman"/>
          <w:sz w:val="24"/>
          <w:szCs w:val="24"/>
          <w:lang w:val="sr-Latn-CS" w:eastAsia="zh-TW"/>
        </w:rPr>
        <w:t xml:space="preserve">usluge pruža kvalifikovanom radnom snagom sa potrebnim </w:t>
      </w:r>
      <w:r>
        <w:rPr>
          <w:rFonts w:ascii="Times New Roman" w:eastAsia="PMingLiU" w:hAnsi="Times New Roman" w:cs="Times New Roman"/>
          <w:sz w:val="24"/>
          <w:szCs w:val="24"/>
          <w:lang w:eastAsia="zh-TW"/>
        </w:rPr>
        <w:t>iskustvom</w:t>
      </w:r>
      <w:r>
        <w:rPr>
          <w:rFonts w:ascii="Times New Roman" w:eastAsia="PMingLiU" w:hAnsi="Times New Roman" w:cs="Times New Roman"/>
          <w:sz w:val="24"/>
          <w:szCs w:val="24"/>
          <w:lang w:val="sr-Latn-CS" w:eastAsia="zh-TW"/>
        </w:rPr>
        <w:t xml:space="preserve"> za ovu vrstu posla</w:t>
      </w:r>
      <w:r>
        <w:rPr>
          <w:rFonts w:ascii="Times New Roman" w:eastAsia="PMingLiU" w:hAnsi="Times New Roman" w:cs="Times New Roman"/>
          <w:sz w:val="24"/>
          <w:szCs w:val="24"/>
          <w:lang w:eastAsia="zh-TW"/>
        </w:rPr>
        <w:t xml:space="preserve">; </w:t>
      </w:r>
    </w:p>
    <w:p w:rsidR="001229C3" w:rsidRDefault="001229C3" w:rsidP="001229C3">
      <w:pPr>
        <w:numPr>
          <w:ilvl w:val="0"/>
          <w:numId w:val="8"/>
        </w:numPr>
        <w:tabs>
          <w:tab w:val="left" w:pos="284"/>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 xml:space="preserve">da rukovodi izvršenjem svih </w:t>
      </w:r>
      <w:r>
        <w:rPr>
          <w:rFonts w:ascii="Times New Roman" w:eastAsia="PMingLiU" w:hAnsi="Times New Roman" w:cs="Times New Roman"/>
          <w:sz w:val="24"/>
          <w:szCs w:val="24"/>
          <w:lang w:val="sr-Latn-CS" w:eastAsia="zh-TW"/>
        </w:rPr>
        <w:t>usluga</w:t>
      </w:r>
      <w:r>
        <w:rPr>
          <w:rFonts w:ascii="Times New Roman" w:eastAsia="PMingLiU" w:hAnsi="Times New Roman" w:cs="Times New Roman"/>
          <w:sz w:val="24"/>
          <w:szCs w:val="24"/>
          <w:lang w:eastAsia="zh-TW"/>
        </w:rPr>
        <w:t>;</w:t>
      </w:r>
    </w:p>
    <w:p w:rsidR="001229C3" w:rsidRDefault="001229C3" w:rsidP="001229C3">
      <w:pPr>
        <w:numPr>
          <w:ilvl w:val="0"/>
          <w:numId w:val="8"/>
        </w:numPr>
        <w:tabs>
          <w:tab w:val="left" w:pos="284"/>
        </w:tabs>
        <w:spacing w:after="0" w:line="240" w:lineRule="auto"/>
        <w:ind w:left="108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 xml:space="preserve">da obezbijedi kompletnu  dokumentaciju po kojoj se izvode </w:t>
      </w:r>
      <w:r>
        <w:rPr>
          <w:rFonts w:ascii="Times New Roman" w:eastAsia="PMingLiU" w:hAnsi="Times New Roman" w:cs="Times New Roman"/>
          <w:sz w:val="24"/>
          <w:szCs w:val="24"/>
          <w:lang w:val="sr-Latn-CS" w:eastAsia="zh-TW"/>
        </w:rPr>
        <w:t>usluge</w:t>
      </w:r>
      <w:r>
        <w:rPr>
          <w:rFonts w:ascii="Times New Roman" w:eastAsia="PMingLiU" w:hAnsi="Times New Roman" w:cs="Times New Roman"/>
          <w:sz w:val="24"/>
          <w:szCs w:val="24"/>
          <w:lang w:val="pl-PL" w:eastAsia="zh-TW"/>
        </w:rPr>
        <w:t>;</w:t>
      </w:r>
    </w:p>
    <w:p w:rsidR="001229C3" w:rsidRDefault="001229C3" w:rsidP="001229C3">
      <w:pPr>
        <w:numPr>
          <w:ilvl w:val="0"/>
          <w:numId w:val="8"/>
        </w:numPr>
        <w:tabs>
          <w:tab w:val="left" w:pos="284"/>
        </w:tabs>
        <w:spacing w:after="0" w:line="240" w:lineRule="auto"/>
        <w:ind w:left="1080"/>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sz w:val="24"/>
          <w:szCs w:val="24"/>
          <w:lang w:val="sr-Latn-CS" w:eastAsia="zh-TW"/>
        </w:rPr>
        <w:t xml:space="preserve">da nadoknadi svu štetu Naručiocu, koja bude prouzrokovana nesavjesnim ili nekvalitetnim radom. </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r>
        <w:rPr>
          <w:rFonts w:ascii="Times New Roman" w:eastAsia="PMingLiU" w:hAnsi="Times New Roman" w:cs="Times New Roman"/>
          <w:b/>
          <w:bCs/>
          <w:sz w:val="24"/>
          <w:szCs w:val="24"/>
          <w:lang w:val="sr-Latn-CS"/>
        </w:rPr>
        <w:t>Član 3</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p>
    <w:p w:rsidR="001229C3" w:rsidRDefault="001229C3" w:rsidP="001229C3">
      <w:pPr>
        <w:tabs>
          <w:tab w:val="left" w:pos="120"/>
        </w:tabs>
        <w:spacing w:after="0"/>
        <w:jc w:val="both"/>
        <w:rPr>
          <w:rFonts w:ascii="Times New Roman" w:hAnsi="Times New Roman" w:cs="Times New Roman"/>
          <w:sz w:val="24"/>
          <w:szCs w:val="24"/>
        </w:rPr>
      </w:pPr>
      <w:r>
        <w:rPr>
          <w:rFonts w:ascii="Times New Roman" w:hAnsi="Times New Roman" w:cs="Times New Roman"/>
          <w:sz w:val="24"/>
          <w:szCs w:val="24"/>
          <w:lang w:val="sr-Latn-CS"/>
        </w:rPr>
        <w:t xml:space="preserve">Ukupna vrijednost usluga prema prihvaćenoj ponudi, iznosi </w:t>
      </w:r>
      <w:r>
        <w:rPr>
          <w:rFonts w:ascii="Times New Roman" w:hAnsi="Times New Roman" w:cs="Times New Roman"/>
          <w:sz w:val="24"/>
          <w:szCs w:val="24"/>
        </w:rPr>
        <w:t>________________EUR  i slovima: (_____________ i 00/100) sa uračunatim PDV-om .</w:t>
      </w:r>
    </w:p>
    <w:p w:rsidR="001229C3" w:rsidRDefault="001229C3" w:rsidP="001229C3">
      <w:pPr>
        <w:keepNext/>
        <w:spacing w:after="0"/>
        <w:ind w:left="360" w:right="1134"/>
        <w:outlineLvl w:val="4"/>
        <w:rPr>
          <w:rFonts w:ascii="Times New Roman" w:eastAsia="PMingLiU" w:hAnsi="Times New Roman" w:cs="Times New Roman"/>
          <w:b/>
          <w:bCs/>
          <w:sz w:val="24"/>
          <w:szCs w:val="24"/>
          <w:lang w:val="sr-Latn-CS"/>
        </w:rPr>
      </w:pP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r>
        <w:rPr>
          <w:rFonts w:ascii="Times New Roman" w:eastAsia="PMingLiU" w:hAnsi="Times New Roman" w:cs="Times New Roman"/>
          <w:b/>
          <w:bCs/>
          <w:sz w:val="24"/>
          <w:szCs w:val="24"/>
          <w:lang w:val="sr-Latn-CS"/>
        </w:rPr>
        <w:t>Član 4</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p>
    <w:p w:rsidR="001229C3" w:rsidRDefault="001229C3" w:rsidP="001229C3">
      <w:pPr>
        <w:spacing w:after="0"/>
        <w:ind w:left="360"/>
        <w:jc w:val="both"/>
        <w:rPr>
          <w:rFonts w:ascii="Times New Roman" w:hAnsi="Times New Roman" w:cs="Times New Roman"/>
          <w:sz w:val="24"/>
          <w:szCs w:val="24"/>
          <w:lang w:val="pl-PL"/>
        </w:rPr>
      </w:pPr>
      <w:r>
        <w:rPr>
          <w:rFonts w:ascii="Times New Roman" w:hAnsi="Times New Roman" w:cs="Times New Roman"/>
          <w:sz w:val="24"/>
          <w:szCs w:val="24"/>
          <w:lang w:val="sr-Latn-CS"/>
        </w:rPr>
        <w:t xml:space="preserve">Naručilac se obavezuje da će plaćanje vršiti, </w:t>
      </w:r>
      <w:r>
        <w:rPr>
          <w:rFonts w:ascii="Times New Roman" w:hAnsi="Times New Roman" w:cs="Times New Roman"/>
          <w:color w:val="000000"/>
          <w:sz w:val="24"/>
          <w:szCs w:val="24"/>
          <w:lang w:val="pl-PL"/>
        </w:rPr>
        <w:t xml:space="preserve">u roku od 7 dana od dana ispostavljanja fakture za izvršene usluge na žiro račun Izvršioca </w:t>
      </w:r>
      <w:r>
        <w:rPr>
          <w:rFonts w:ascii="Times New Roman" w:hAnsi="Times New Roman" w:cs="Times New Roman"/>
          <w:sz w:val="24"/>
          <w:szCs w:val="24"/>
          <w:lang w:val="pl-PL"/>
        </w:rPr>
        <w:t>br._____________</w:t>
      </w:r>
    </w:p>
    <w:p w:rsidR="001229C3" w:rsidRDefault="001229C3" w:rsidP="001229C3">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 U cilju obezbjeđenja plaćanja na način preciziran u stavu 1 ovog člana,Naručilac   </w:t>
      </w:r>
    </w:p>
    <w:p w:rsidR="001229C3" w:rsidRDefault="001229C3" w:rsidP="001229C3">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      garantuje i Izjavom o urednom plaćanju dospjelih obaveza, kojom se obezbjeđuje </w:t>
      </w:r>
    </w:p>
    <w:p w:rsidR="001229C3" w:rsidRDefault="001229C3" w:rsidP="001229C3">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      uredno plaćanje obaveza iz javnih nabavki.</w:t>
      </w:r>
    </w:p>
    <w:p w:rsidR="001229C3" w:rsidRDefault="001229C3" w:rsidP="001229C3">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      Izjava čini sastavni dio ovog ugovora.</w:t>
      </w:r>
    </w:p>
    <w:p w:rsidR="001229C3" w:rsidRDefault="001229C3" w:rsidP="001229C3">
      <w:pPr>
        <w:keepNext/>
        <w:spacing w:after="0"/>
        <w:ind w:left="360" w:right="1134"/>
        <w:outlineLvl w:val="4"/>
        <w:rPr>
          <w:rFonts w:ascii="Times New Roman" w:eastAsia="PMingLiU" w:hAnsi="Times New Roman" w:cs="Times New Roman"/>
          <w:b/>
          <w:bCs/>
          <w:sz w:val="24"/>
          <w:szCs w:val="24"/>
          <w:lang w:val="sr-Latn-CS"/>
        </w:rPr>
      </w:pP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r>
        <w:rPr>
          <w:rFonts w:ascii="Times New Roman" w:eastAsia="PMingLiU" w:hAnsi="Times New Roman" w:cs="Times New Roman"/>
          <w:b/>
          <w:bCs/>
          <w:sz w:val="24"/>
          <w:szCs w:val="24"/>
          <w:lang w:val="sr-Latn-CS"/>
        </w:rPr>
        <w:t>Član 5</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p>
    <w:p w:rsidR="001229C3" w:rsidRDefault="001229C3" w:rsidP="001229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sr-Latn-CS"/>
        </w:rPr>
        <w:t>Izvršilac se obavezuje da naručiocu pruži usluge tehničkog pregleda izgrađenog objekta-reciklažnog dvorišta  roku od 15 kalendarskih dana od dana potpisivanja ugovora.</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r>
        <w:rPr>
          <w:rFonts w:ascii="Times New Roman" w:hAnsi="Times New Roman" w:cs="Times New Roman"/>
          <w:sz w:val="24"/>
          <w:szCs w:val="24"/>
        </w:rPr>
        <w:br/>
      </w:r>
      <w:r>
        <w:rPr>
          <w:rFonts w:ascii="Times New Roman" w:eastAsia="PMingLiU" w:hAnsi="Times New Roman" w:cs="Times New Roman"/>
          <w:b/>
          <w:bCs/>
          <w:sz w:val="24"/>
          <w:szCs w:val="24"/>
          <w:lang w:val="sr-Latn-CS"/>
        </w:rPr>
        <w:t>Član 6</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p>
    <w:p w:rsidR="001229C3" w:rsidRDefault="001229C3" w:rsidP="001229C3">
      <w:pPr>
        <w:spacing w:after="0"/>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Naručilac se obavezuje:</w:t>
      </w:r>
    </w:p>
    <w:p w:rsidR="001229C3" w:rsidRDefault="001229C3" w:rsidP="001229C3">
      <w:pPr>
        <w:numPr>
          <w:ilvl w:val="0"/>
          <w:numId w:val="10"/>
        </w:numPr>
        <w:tabs>
          <w:tab w:val="left" w:pos="284"/>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da po dogovorenom terminu i planu </w:t>
      </w:r>
      <w:r>
        <w:rPr>
          <w:rFonts w:ascii="Times New Roman" w:eastAsia="PMingLiU" w:hAnsi="Times New Roman" w:cs="Times New Roman"/>
          <w:sz w:val="24"/>
          <w:szCs w:val="24"/>
          <w:lang w:val="sr-Latn-CS" w:eastAsia="zh-TW"/>
        </w:rPr>
        <w:t>Izvršioc</w:t>
      </w:r>
      <w:r>
        <w:rPr>
          <w:rFonts w:ascii="Times New Roman" w:eastAsia="PMingLiU" w:hAnsi="Times New Roman" w:cs="Times New Roman"/>
          <w:sz w:val="24"/>
          <w:szCs w:val="24"/>
          <w:lang w:eastAsia="zh-TW"/>
        </w:rPr>
        <w:t xml:space="preserve">a uvede u posao. Pod uvođenjem u posao podrazumijeva se obezbeđenje svih potrebnih uslova za nesmetano </w:t>
      </w:r>
      <w:r>
        <w:rPr>
          <w:rFonts w:ascii="Times New Roman" w:eastAsia="PMingLiU" w:hAnsi="Times New Roman" w:cs="Times New Roman"/>
          <w:sz w:val="24"/>
          <w:szCs w:val="24"/>
          <w:lang w:val="sr-Latn-CS" w:eastAsia="zh-TW"/>
        </w:rPr>
        <w:t>obavljanje posla</w:t>
      </w:r>
      <w:r>
        <w:rPr>
          <w:rFonts w:ascii="Times New Roman" w:eastAsia="PMingLiU" w:hAnsi="Times New Roman" w:cs="Times New Roman"/>
          <w:sz w:val="24"/>
          <w:szCs w:val="24"/>
          <w:lang w:eastAsia="zh-TW"/>
        </w:rPr>
        <w:t>.</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r>
        <w:rPr>
          <w:rFonts w:ascii="Times New Roman" w:eastAsia="PMingLiU" w:hAnsi="Times New Roman" w:cs="Times New Roman"/>
          <w:b/>
          <w:bCs/>
          <w:sz w:val="24"/>
          <w:szCs w:val="24"/>
          <w:lang w:val="sr-Latn-CS"/>
        </w:rPr>
        <w:t>Član 7</w:t>
      </w:r>
    </w:p>
    <w:p w:rsidR="001229C3" w:rsidRDefault="001229C3" w:rsidP="001229C3">
      <w:pPr>
        <w:keepNext/>
        <w:spacing w:after="0"/>
        <w:ind w:left="1494" w:right="1134"/>
        <w:jc w:val="center"/>
        <w:outlineLvl w:val="4"/>
        <w:rPr>
          <w:rFonts w:ascii="Times New Roman" w:eastAsia="PMingLiU" w:hAnsi="Times New Roman" w:cs="Times New Roman"/>
          <w:b/>
          <w:bCs/>
          <w:sz w:val="24"/>
          <w:szCs w:val="24"/>
          <w:lang w:val="sr-Latn-CS"/>
        </w:rPr>
      </w:pPr>
    </w:p>
    <w:p w:rsidR="001229C3" w:rsidRDefault="001229C3" w:rsidP="001229C3">
      <w:pPr>
        <w:spacing w:after="0"/>
        <w:ind w:left="360"/>
        <w:jc w:val="both"/>
        <w:rPr>
          <w:rFonts w:ascii="Times New Roman" w:hAnsi="Times New Roman" w:cs="Times New Roman"/>
          <w:bCs/>
          <w:sz w:val="24"/>
          <w:szCs w:val="24"/>
          <w:lang w:val="sr-Latn-CS"/>
        </w:rPr>
      </w:pPr>
      <w:r>
        <w:rPr>
          <w:rFonts w:ascii="Times New Roman" w:hAnsi="Times New Roman" w:cs="Times New Roman"/>
          <w:sz w:val="24"/>
          <w:szCs w:val="24"/>
          <w:lang w:val="sr-Latn-CS"/>
        </w:rPr>
        <w:t xml:space="preserve">Ukoliko u toku </w:t>
      </w:r>
      <w:r>
        <w:rPr>
          <w:rFonts w:ascii="Times New Roman" w:hAnsi="Times New Roman" w:cs="Times New Roman"/>
          <w:bCs/>
          <w:sz w:val="24"/>
          <w:szCs w:val="24"/>
          <w:lang w:val="sr-Latn-CS"/>
        </w:rPr>
        <w:t>važnosti ovog ugovora dođe do bilo kakvih promjena u nazivu ili drugim statusnim promjenama ugovornih strana, tada će sva prava i obaveze ugovorene strane kod koje dođe do takve promjene, preći na njenog pravnog sljedbenika.</w:t>
      </w:r>
    </w:p>
    <w:p w:rsidR="001229C3" w:rsidRDefault="001229C3" w:rsidP="001229C3">
      <w:pPr>
        <w:spacing w:after="0"/>
        <w:ind w:left="360"/>
        <w:rPr>
          <w:rFonts w:ascii="Times New Roman" w:hAnsi="Times New Roman" w:cs="Times New Roman"/>
          <w:b/>
          <w:sz w:val="24"/>
          <w:szCs w:val="24"/>
          <w:lang w:val="sr-Latn-CS"/>
        </w:rPr>
      </w:pPr>
    </w:p>
    <w:p w:rsidR="001229C3" w:rsidRDefault="001229C3" w:rsidP="001229C3">
      <w:pPr>
        <w:spacing w:after="0"/>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8</w:t>
      </w:r>
    </w:p>
    <w:p w:rsidR="001229C3" w:rsidRDefault="001229C3" w:rsidP="001229C3">
      <w:pPr>
        <w:spacing w:after="0"/>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Za sve što nije predviđeno ovim ugovorom primjenjuju se odredbe Zakona o obligacionim odnosima i drugih pozitivnih propisa.</w:t>
      </w:r>
    </w:p>
    <w:p w:rsidR="001229C3" w:rsidRDefault="001229C3" w:rsidP="001229C3">
      <w:pPr>
        <w:spacing w:after="0"/>
        <w:ind w:left="360"/>
        <w:jc w:val="both"/>
        <w:rPr>
          <w:rFonts w:ascii="Times New Roman" w:hAnsi="Times New Roman" w:cs="Times New Roman"/>
          <w:sz w:val="24"/>
          <w:szCs w:val="24"/>
          <w:lang w:val="sr-Latn-CS"/>
        </w:rPr>
      </w:pPr>
    </w:p>
    <w:p w:rsidR="001229C3" w:rsidRDefault="001229C3" w:rsidP="001229C3">
      <w:pPr>
        <w:spacing w:after="0"/>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Član 9</w:t>
      </w:r>
    </w:p>
    <w:p w:rsidR="001229C3" w:rsidRDefault="001229C3" w:rsidP="001229C3">
      <w:pPr>
        <w:spacing w:after="0"/>
        <w:rPr>
          <w:rFonts w:ascii="Times New Roman" w:hAnsi="Times New Roman" w:cs="Times New Roman"/>
          <w:b/>
          <w:sz w:val="24"/>
          <w:szCs w:val="24"/>
          <w:lang w:val="sr-Latn-CS"/>
        </w:rPr>
      </w:pPr>
    </w:p>
    <w:p w:rsidR="001229C3" w:rsidRDefault="001229C3" w:rsidP="001229C3">
      <w:pPr>
        <w:spacing w:before="43" w:after="0" w:line="240" w:lineRule="auto"/>
        <w:ind w:left="360"/>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Ugovor o javnoj nabavci koji je zaključen uz kršenje antikorupcijskog pravila </w:t>
      </w:r>
      <w:r>
        <w:rPr>
          <w:rFonts w:ascii="Times New Roman" w:hAnsi="Times New Roman" w:cs="Times New Roman"/>
          <w:iCs/>
          <w:color w:val="000000"/>
          <w:sz w:val="24"/>
          <w:szCs w:val="24"/>
        </w:rPr>
        <w:t xml:space="preserve">u smislu člana 15 stav 5 Zakona o javnim nabavkama („Službeni list CG“, br. 42/11 i 57/14) </w:t>
      </w:r>
      <w:r>
        <w:rPr>
          <w:rFonts w:ascii="Times New Roman" w:hAnsi="Times New Roman" w:cs="Times New Roman"/>
          <w:sz w:val="24"/>
          <w:szCs w:val="24"/>
          <w:lang w:val="sr-Latn-CS" w:eastAsia="sr-Latn-CS"/>
        </w:rPr>
        <w:t>ništav je.</w:t>
      </w:r>
    </w:p>
    <w:p w:rsidR="001229C3" w:rsidRDefault="001229C3" w:rsidP="001229C3">
      <w:pPr>
        <w:spacing w:after="0"/>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10</w:t>
      </w:r>
    </w:p>
    <w:p w:rsidR="001229C3" w:rsidRDefault="001229C3" w:rsidP="001229C3">
      <w:pPr>
        <w:spacing w:after="0"/>
        <w:ind w:left="360"/>
        <w:jc w:val="center"/>
        <w:rPr>
          <w:rFonts w:ascii="Times New Roman" w:hAnsi="Times New Roman" w:cs="Times New Roman"/>
          <w:b/>
          <w:sz w:val="24"/>
          <w:szCs w:val="24"/>
          <w:lang w:val="sr-Latn-CS"/>
        </w:rPr>
      </w:pPr>
    </w:p>
    <w:p w:rsidR="001229C3" w:rsidRDefault="001229C3" w:rsidP="001229C3">
      <w:pPr>
        <w:pStyle w:val="BodyText2"/>
        <w:spacing w:after="0" w:line="240" w:lineRule="auto"/>
        <w:ind w:left="360"/>
        <w:jc w:val="both"/>
        <w:rPr>
          <w:rFonts w:ascii="Times New Roman" w:hAnsi="Times New Roman" w:cs="Times New Roman"/>
          <w:color w:val="FF0000"/>
          <w:sz w:val="24"/>
          <w:szCs w:val="24"/>
          <w:lang w:val="sr-Latn-CS"/>
        </w:rPr>
      </w:pPr>
      <w:r>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1229C3" w:rsidRDefault="001229C3" w:rsidP="001229C3">
      <w:pPr>
        <w:spacing w:after="0"/>
        <w:rPr>
          <w:rFonts w:ascii="Times New Roman" w:hAnsi="Times New Roman" w:cs="Times New Roman"/>
          <w:b/>
          <w:sz w:val="24"/>
          <w:szCs w:val="24"/>
          <w:lang w:val="sr-Latn-CS"/>
        </w:rPr>
      </w:pPr>
    </w:p>
    <w:p w:rsidR="001229C3" w:rsidRDefault="001229C3" w:rsidP="001229C3">
      <w:pPr>
        <w:spacing w:after="0"/>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Član 11</w:t>
      </w:r>
    </w:p>
    <w:p w:rsidR="001229C3" w:rsidRDefault="001229C3" w:rsidP="001229C3">
      <w:pPr>
        <w:spacing w:after="0"/>
        <w:ind w:left="360"/>
        <w:jc w:val="center"/>
        <w:rPr>
          <w:rFonts w:ascii="Times New Roman" w:hAnsi="Times New Roman" w:cs="Times New Roman"/>
          <w:b/>
          <w:sz w:val="24"/>
          <w:szCs w:val="24"/>
          <w:lang w:val="sr-Latn-CS"/>
        </w:rPr>
      </w:pPr>
    </w:p>
    <w:p w:rsidR="001229C3" w:rsidRDefault="001229C3" w:rsidP="001229C3">
      <w:pPr>
        <w:spacing w:after="0"/>
        <w:ind w:left="36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je u 7 (sedam) istovjetnih primjeraka, od kojih po 3 (tri) zadržava Naručilac i Izvršilac,a 1(jedan) Upravi za javne nabavke.</w:t>
      </w:r>
    </w:p>
    <w:p w:rsidR="001229C3" w:rsidRDefault="001229C3" w:rsidP="001229C3">
      <w:pPr>
        <w:spacing w:after="0"/>
        <w:ind w:left="360"/>
        <w:jc w:val="both"/>
        <w:rPr>
          <w:rFonts w:ascii="Times New Roman" w:hAnsi="Times New Roman" w:cs="Times New Roman"/>
          <w:b/>
          <w:i/>
          <w:color w:val="000000"/>
          <w:sz w:val="24"/>
          <w:szCs w:val="24"/>
          <w:lang w:val="it-IT"/>
        </w:rPr>
      </w:pPr>
    </w:p>
    <w:p w:rsidR="001229C3" w:rsidRDefault="001229C3" w:rsidP="001229C3">
      <w:pPr>
        <w:spacing w:after="0"/>
        <w:ind w:left="360"/>
        <w:rPr>
          <w:rFonts w:ascii="Times New Roman" w:hAnsi="Times New Roman" w:cs="Times New Roman"/>
          <w:sz w:val="24"/>
          <w:szCs w:val="24"/>
        </w:rPr>
      </w:pPr>
    </w:p>
    <w:p w:rsidR="001229C3" w:rsidRDefault="001229C3" w:rsidP="001229C3">
      <w:pPr>
        <w:spacing w:after="0" w:line="240" w:lineRule="auto"/>
        <w:ind w:left="360"/>
        <w:jc w:val="both"/>
        <w:rPr>
          <w:rFonts w:ascii="Times New Roman" w:hAnsi="Times New Roman" w:cs="Times New Roman"/>
          <w:b/>
          <w:bCs/>
          <w:color w:val="000000"/>
          <w:sz w:val="24"/>
          <w:szCs w:val="24"/>
        </w:rPr>
      </w:pPr>
    </w:p>
    <w:p w:rsidR="001229C3" w:rsidRDefault="001229C3" w:rsidP="001229C3">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1229C3" w:rsidRDefault="001229C3" w:rsidP="001229C3">
      <w:pPr>
        <w:spacing w:after="0" w:line="240" w:lineRule="auto"/>
        <w:ind w:left="360"/>
        <w:jc w:val="both"/>
        <w:rPr>
          <w:rFonts w:ascii="Times New Roman" w:hAnsi="Times New Roman" w:cs="Times New Roman"/>
          <w:color w:val="000000"/>
          <w:sz w:val="24"/>
          <w:szCs w:val="24"/>
        </w:rPr>
      </w:pPr>
    </w:p>
    <w:p w:rsidR="001229C3" w:rsidRDefault="001229C3" w:rsidP="001229C3">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t xml:space="preserve">              ______________________________</w:t>
      </w:r>
      <w:r>
        <w:rPr>
          <w:rFonts w:ascii="Times New Roman" w:hAnsi="Times New Roman" w:cs="Times New Roman"/>
          <w:color w:val="000000"/>
          <w:sz w:val="24"/>
          <w:szCs w:val="24"/>
        </w:rPr>
        <w:tab/>
      </w:r>
    </w:p>
    <w:p w:rsidR="001229C3" w:rsidRDefault="001229C3" w:rsidP="001229C3">
      <w:pPr>
        <w:spacing w:after="0" w:line="240" w:lineRule="auto"/>
        <w:ind w:left="360"/>
        <w:jc w:val="both"/>
        <w:rPr>
          <w:rFonts w:ascii="Times New Roman" w:hAnsi="Times New Roman" w:cs="Times New Roman"/>
          <w:color w:val="000000"/>
          <w:sz w:val="24"/>
          <w:szCs w:val="24"/>
        </w:rPr>
      </w:pPr>
    </w:p>
    <w:p w:rsidR="001229C3" w:rsidRDefault="001229C3" w:rsidP="001229C3">
      <w:pPr>
        <w:spacing w:after="0" w:line="240" w:lineRule="auto"/>
        <w:ind w:left="360"/>
        <w:jc w:val="both"/>
        <w:rPr>
          <w:rFonts w:ascii="Times New Roman" w:hAnsi="Times New Roman" w:cs="Times New Roman"/>
          <w:color w:val="000000"/>
          <w:sz w:val="24"/>
          <w:szCs w:val="24"/>
        </w:rPr>
      </w:pPr>
    </w:p>
    <w:p w:rsidR="001229C3" w:rsidRDefault="001229C3" w:rsidP="001229C3">
      <w:pPr>
        <w:spacing w:after="0" w:line="240" w:lineRule="auto"/>
        <w:jc w:val="both"/>
        <w:rPr>
          <w:rFonts w:ascii="Times New Roman" w:hAnsi="Times New Roman" w:cs="Times New Roman"/>
          <w:color w:val="000000"/>
          <w:sz w:val="24"/>
          <w:szCs w:val="24"/>
        </w:rPr>
      </w:pPr>
    </w:p>
    <w:p w:rsidR="001229C3" w:rsidRDefault="001229C3" w:rsidP="001229C3">
      <w:pPr>
        <w:spacing w:after="0" w:line="240" w:lineRule="auto"/>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1229C3" w:rsidRDefault="001229C3" w:rsidP="001229C3">
      <w:pPr>
        <w:spacing w:after="0" w:line="240" w:lineRule="auto"/>
        <w:ind w:left="360"/>
        <w:jc w:val="both"/>
        <w:rPr>
          <w:rFonts w:ascii="Times New Roman" w:hAnsi="Times New Roman" w:cs="Times New Roman"/>
          <w:color w:val="000000"/>
          <w:sz w:val="24"/>
          <w:szCs w:val="24"/>
        </w:rPr>
      </w:pPr>
    </w:p>
    <w:p w:rsidR="001229C3" w:rsidRDefault="001229C3" w:rsidP="001229C3">
      <w:pPr>
        <w:spacing w:after="0" w:line="240" w:lineRule="auto"/>
        <w:ind w:left="360"/>
        <w:jc w:val="both"/>
        <w:rPr>
          <w:rFonts w:ascii="Times New Roman" w:hAnsi="Times New Roman" w:cs="Times New Roman"/>
          <w:sz w:val="24"/>
          <w:szCs w:val="24"/>
        </w:rPr>
      </w:pPr>
    </w:p>
    <w:p w:rsidR="001229C3" w:rsidRDefault="001229C3" w:rsidP="001229C3">
      <w:pPr>
        <w:tabs>
          <w:tab w:val="left" w:pos="1950"/>
        </w:tabs>
        <w:spacing w:after="0" w:line="240" w:lineRule="auto"/>
        <w:ind w:left="360"/>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1229C3" w:rsidRDefault="001229C3" w:rsidP="001229C3">
      <w:pPr>
        <w:spacing w:after="0" w:line="240" w:lineRule="auto"/>
        <w:ind w:left="360" w:right="308" w:firstLine="567"/>
        <w:jc w:val="right"/>
        <w:rPr>
          <w:rFonts w:ascii="Times New Roman" w:hAnsi="Times New Roman" w:cs="Times New Roman"/>
          <w:sz w:val="24"/>
          <w:szCs w:val="24"/>
        </w:rPr>
      </w:pPr>
      <w:r>
        <w:rPr>
          <w:rFonts w:ascii="Times New Roman" w:hAnsi="Times New Roman" w:cs="Times New Roman"/>
          <w:sz w:val="24"/>
          <w:szCs w:val="24"/>
        </w:rPr>
        <w:t>(ime, prezime i funkcija)</w:t>
      </w:r>
    </w:p>
    <w:p w:rsidR="001229C3" w:rsidRDefault="001229C3" w:rsidP="001229C3">
      <w:pPr>
        <w:spacing w:after="0" w:line="240" w:lineRule="auto"/>
        <w:ind w:left="360" w:firstLine="567"/>
        <w:jc w:val="right"/>
        <w:rPr>
          <w:rFonts w:ascii="Times New Roman" w:hAnsi="Times New Roman" w:cs="Times New Roman"/>
          <w:sz w:val="24"/>
          <w:szCs w:val="24"/>
        </w:rPr>
      </w:pPr>
    </w:p>
    <w:p w:rsidR="001229C3" w:rsidRDefault="001229C3" w:rsidP="001229C3">
      <w:pPr>
        <w:spacing w:after="0" w:line="240" w:lineRule="auto"/>
        <w:ind w:left="360"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1229C3" w:rsidRDefault="001229C3" w:rsidP="001229C3">
      <w:pPr>
        <w:spacing w:after="0" w:line="240" w:lineRule="auto"/>
        <w:ind w:left="360" w:right="566"/>
        <w:jc w:val="right"/>
        <w:rPr>
          <w:rFonts w:ascii="Times New Roman" w:hAnsi="Times New Roman" w:cs="Times New Roman"/>
          <w:sz w:val="24"/>
          <w:szCs w:val="24"/>
        </w:rPr>
      </w:pPr>
      <w:r>
        <w:rPr>
          <w:rFonts w:ascii="Times New Roman" w:hAnsi="Times New Roman" w:cs="Times New Roman"/>
          <w:sz w:val="24"/>
          <w:szCs w:val="24"/>
        </w:rPr>
        <w:t>(svojeručni potpis)</w:t>
      </w:r>
    </w:p>
    <w:p w:rsidR="001229C3" w:rsidRDefault="001229C3" w:rsidP="001229C3">
      <w:pPr>
        <w:tabs>
          <w:tab w:val="left" w:pos="1950"/>
        </w:tabs>
        <w:ind w:left="360"/>
        <w:jc w:val="both"/>
        <w:rPr>
          <w:rFonts w:ascii="Times New Roman" w:hAnsi="Times New Roman" w:cs="Times New Roman"/>
          <w:b/>
          <w:bCs/>
          <w:sz w:val="24"/>
          <w:szCs w:val="24"/>
        </w:rPr>
      </w:pPr>
    </w:p>
    <w:p w:rsidR="001229C3" w:rsidRDefault="001229C3" w:rsidP="001229C3">
      <w:pPr>
        <w:spacing w:after="0" w:line="240" w:lineRule="auto"/>
        <w:ind w:left="360"/>
        <w:jc w:val="center"/>
        <w:rPr>
          <w:rFonts w:ascii="Times New Roman" w:hAnsi="Times New Roman" w:cs="Times New Roman"/>
          <w:i/>
          <w:iCs/>
          <w:color w:val="000000"/>
          <w:sz w:val="24"/>
          <w:szCs w:val="24"/>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 xml:space="preserve"> 42/11 i 57/14)</w:t>
      </w: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lang w:val="pl-PL"/>
        </w:rPr>
      </w:pPr>
    </w:p>
    <w:p w:rsidR="001229C3" w:rsidRDefault="001229C3" w:rsidP="001229C3">
      <w:pPr>
        <w:tabs>
          <w:tab w:val="left" w:pos="1950"/>
        </w:tabs>
        <w:ind w:left="360"/>
        <w:jc w:val="center"/>
        <w:rPr>
          <w:rFonts w:ascii="Times New Roman" w:hAnsi="Times New Roman" w:cs="Times New Roman"/>
          <w:i/>
          <w:iCs/>
          <w:color w:val="000000"/>
          <w:sz w:val="24"/>
          <w:szCs w:val="24"/>
        </w:rPr>
      </w:pPr>
    </w:p>
    <w:p w:rsidR="001229C3" w:rsidRDefault="001229C3" w:rsidP="001229C3">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27" w:name="_Toc418775342"/>
      <w:bookmarkStart w:id="28" w:name="_Toc416180151"/>
      <w:r>
        <w:rPr>
          <w:b/>
          <w:bCs/>
          <w:i w:val="0"/>
          <w:iCs w:val="0"/>
          <w:u w:val="none"/>
        </w:rPr>
        <w:lastRenderedPageBreak/>
        <w:t>UPUTSTVO PONUĐAČIMA ZA SAČINJAVANJE I PODNOŠENJE PONUDE</w:t>
      </w:r>
      <w:bookmarkEnd w:id="27"/>
      <w:bookmarkEnd w:id="28"/>
    </w:p>
    <w:p w:rsidR="001229C3" w:rsidRDefault="001229C3" w:rsidP="001229C3">
      <w:pPr>
        <w:rPr>
          <w:rFonts w:ascii="Times New Roman" w:hAnsi="Times New Roman" w:cs="Times New Roman"/>
          <w:color w:val="000000"/>
          <w:sz w:val="24"/>
          <w:szCs w:val="24"/>
          <w:highlight w:val="yellow"/>
        </w:rPr>
      </w:pPr>
    </w:p>
    <w:p w:rsidR="001229C3" w:rsidRDefault="001229C3" w:rsidP="001229C3">
      <w:pPr>
        <w:autoSpaceDE w:val="0"/>
        <w:autoSpaceDN w:val="0"/>
        <w:adjustRightInd w:val="0"/>
        <w:spacing w:after="0" w:line="240" w:lineRule="auto"/>
        <w:rPr>
          <w:rFonts w:ascii="Times New Roman" w:hAnsi="Times New Roman" w:cs="Times New Roman"/>
          <w:color w:val="000000"/>
          <w:sz w:val="24"/>
          <w:szCs w:val="24"/>
        </w:rPr>
      </w:pPr>
    </w:p>
    <w:p w:rsidR="001229C3" w:rsidRDefault="001229C3" w:rsidP="001229C3">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NAČIN PRIPREMANJA PONUDE U PISANOJ FORMI</w:t>
      </w: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1229C3" w:rsidRDefault="001229C3" w:rsidP="001229C3">
      <w:pPr>
        <w:autoSpaceDE w:val="0"/>
        <w:autoSpaceDN w:val="0"/>
        <w:adjustRightInd w:val="0"/>
        <w:spacing w:after="0" w:line="240" w:lineRule="auto"/>
        <w:rPr>
          <w:rFonts w:ascii="Times New Roman" w:hAnsi="Times New Roman" w:cs="Times New Roman"/>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svojeručno potpisana od strane ovlašćenog lica ponuđača.</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1229C3" w:rsidRDefault="001229C3" w:rsidP="001229C3">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1229C3" w:rsidRDefault="001229C3" w:rsidP="001229C3">
      <w:pPr>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Pripremanje ponude u slučaju zaključivanja okvirnog sporazuma</w:t>
      </w:r>
    </w:p>
    <w:p w:rsidR="001229C3" w:rsidRDefault="001229C3" w:rsidP="001229C3">
      <w:pPr>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1229C3" w:rsidRDefault="001229C3" w:rsidP="001229C3">
      <w:pPr>
        <w:autoSpaceDE w:val="0"/>
        <w:autoSpaceDN w:val="0"/>
        <w:adjustRightInd w:val="0"/>
        <w:spacing w:after="0" w:line="240" w:lineRule="auto"/>
        <w:jc w:val="both"/>
        <w:rPr>
          <w:rFonts w:ascii="Times New Roman" w:hAnsi="Times New Roman" w:cs="Times New Roman"/>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sa podugovaračem /podizvođačem</w:t>
      </w: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rsidR="001229C3" w:rsidRDefault="001229C3" w:rsidP="001229C3">
      <w:pPr>
        <w:autoSpaceDE w:val="0"/>
        <w:autoSpaceDN w:val="0"/>
        <w:adjustRightInd w:val="0"/>
        <w:spacing w:after="0" w:line="240" w:lineRule="auto"/>
        <w:jc w:val="both"/>
        <w:rPr>
          <w:rFonts w:ascii="Times New Roman" w:hAnsi="Times New Roman" w:cs="Times New Roman"/>
          <w:b/>
          <w:bCs/>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Sukob interesa kod pripremanja zajedničke ponude i ponude sa podugovaračem  / podizvođačem</w:t>
      </w:r>
    </w:p>
    <w:p w:rsidR="001229C3" w:rsidRDefault="001229C3" w:rsidP="001229C3">
      <w:pPr>
        <w:spacing w:after="0" w:line="240" w:lineRule="auto"/>
        <w:jc w:val="both"/>
        <w:rPr>
          <w:rFonts w:ascii="Times New Roman" w:hAnsi="Times New Roman" w:cs="Times New Roman"/>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229C3" w:rsidRDefault="001229C3" w:rsidP="00122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229C3" w:rsidRDefault="001229C3" w:rsidP="00122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229C3" w:rsidRDefault="001229C3" w:rsidP="00122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Dokazi o ispunjenosti uslova za učešće u postupku javne nabavke i drugi dokazi traženi tenderskom dokumentacijom, mogu se dostaviti u originalu, ovjerenoj kopiji, neovjerenoj kopiji.</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229C3" w:rsidRDefault="001229C3" w:rsidP="001229C3">
      <w:pPr>
        <w:spacing w:after="0" w:line="240" w:lineRule="auto"/>
        <w:ind w:firstLine="567"/>
        <w:jc w:val="both"/>
        <w:rPr>
          <w:rFonts w:ascii="Times New Roman" w:hAnsi="Times New Roman" w:cs="Times New Roman"/>
          <w:b/>
          <w:bCs/>
          <w:sz w:val="24"/>
          <w:szCs w:val="24"/>
          <w:u w:val="single"/>
          <w:lang w:val="sr-Latn-CS"/>
        </w:rPr>
      </w:pPr>
    </w:p>
    <w:p w:rsidR="001229C3" w:rsidRDefault="001229C3" w:rsidP="001229C3">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1229C3" w:rsidRDefault="001229C3" w:rsidP="001229C3">
      <w:pPr>
        <w:spacing w:after="0" w:line="240" w:lineRule="auto"/>
        <w:ind w:firstLine="567"/>
        <w:jc w:val="both"/>
        <w:rPr>
          <w:rFonts w:ascii="Times New Roman" w:hAnsi="Times New Roman" w:cs="Times New Roman"/>
          <w:b/>
          <w:bCs/>
          <w:sz w:val="24"/>
          <w:szCs w:val="24"/>
          <w:lang w:val="sr-Latn-CS"/>
        </w:rPr>
      </w:pPr>
    </w:p>
    <w:p w:rsidR="001229C3" w:rsidRDefault="001229C3" w:rsidP="001229C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229C3" w:rsidRDefault="001229C3" w:rsidP="001229C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229C3" w:rsidRDefault="001229C3" w:rsidP="001229C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229C3" w:rsidRDefault="001229C3" w:rsidP="001229C3">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1229C3" w:rsidRDefault="001229C3" w:rsidP="001229C3">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1229C3" w:rsidRDefault="001229C3" w:rsidP="001229C3">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1229C3" w:rsidRDefault="001229C3" w:rsidP="0012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229C3" w:rsidRDefault="001229C3" w:rsidP="001229C3">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Sredstva finansijskog obezbjeđenja - garancije</w:t>
      </w:r>
    </w:p>
    <w:p w:rsidR="001229C3" w:rsidRDefault="001229C3" w:rsidP="001229C3">
      <w:pPr>
        <w:spacing w:after="0" w:line="240" w:lineRule="auto"/>
        <w:ind w:firstLine="567"/>
        <w:jc w:val="both"/>
        <w:rPr>
          <w:rFonts w:ascii="Times New Roman" w:hAnsi="Times New Roman" w:cs="Times New Roman"/>
          <w:b/>
          <w:bCs/>
          <w:sz w:val="24"/>
          <w:szCs w:val="24"/>
          <w:u w:val="single"/>
          <w:lang w:val="sr-Latn-CS"/>
        </w:rPr>
      </w:pPr>
    </w:p>
    <w:p w:rsidR="001229C3" w:rsidRDefault="001229C3" w:rsidP="001229C3">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1229C3" w:rsidRDefault="001229C3" w:rsidP="001229C3">
      <w:pPr>
        <w:spacing w:after="0" w:line="240" w:lineRule="auto"/>
        <w:ind w:firstLine="567"/>
        <w:jc w:val="both"/>
        <w:rPr>
          <w:rFonts w:ascii="Times New Roman" w:hAnsi="Times New Roman" w:cs="Times New Roman"/>
          <w:color w:val="FF0000"/>
          <w:sz w:val="24"/>
          <w:szCs w:val="24"/>
          <w:lang w:val="sr-Latn-CS"/>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1229C3" w:rsidRDefault="001229C3" w:rsidP="001229C3">
      <w:pPr>
        <w:autoSpaceDE w:val="0"/>
        <w:autoSpaceDN w:val="0"/>
        <w:adjustRightInd w:val="0"/>
        <w:spacing w:after="0" w:line="240" w:lineRule="auto"/>
        <w:ind w:firstLine="567"/>
        <w:rPr>
          <w:rFonts w:ascii="Times New Roman" w:hAnsi="Times New Roman" w:cs="Times New Roman"/>
          <w:b/>
          <w:bCs/>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229C3" w:rsidRDefault="001229C3" w:rsidP="0012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229C3" w:rsidRDefault="001229C3" w:rsidP="001229C3">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229C3" w:rsidRDefault="001229C3" w:rsidP="001229C3">
      <w:pPr>
        <w:spacing w:after="0" w:line="240" w:lineRule="auto"/>
        <w:ind w:firstLine="567"/>
        <w:jc w:val="both"/>
        <w:rPr>
          <w:rFonts w:ascii="Times New Roman" w:hAnsi="Times New Roman" w:cs="Times New Roman"/>
          <w:sz w:val="24"/>
          <w:szCs w:val="24"/>
          <w:lang w:val="sr-Latn-CS"/>
        </w:rPr>
      </w:pPr>
    </w:p>
    <w:p w:rsidR="001229C3" w:rsidRDefault="001229C3" w:rsidP="001229C3">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(“Sl.list CG” broj 42/11 i 57/14).</w:t>
      </w:r>
      <w:r>
        <w:rPr>
          <w:rFonts w:ascii="Times New Roman" w:hAnsi="Times New Roman" w:cs="Times New Roman"/>
          <w:color w:val="FFFF00"/>
          <w:sz w:val="24"/>
          <w:szCs w:val="24"/>
        </w:rPr>
        <w:t>)</w:t>
      </w: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Alternativna ponuda</w:t>
      </w:r>
    </w:p>
    <w:p w:rsidR="001229C3" w:rsidRDefault="001229C3" w:rsidP="001229C3">
      <w:pPr>
        <w:autoSpaceDE w:val="0"/>
        <w:autoSpaceDN w:val="0"/>
        <w:adjustRightInd w:val="0"/>
        <w:spacing w:after="0" w:line="240" w:lineRule="auto"/>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229C3" w:rsidRDefault="001229C3" w:rsidP="00122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229C3" w:rsidRDefault="001229C3" w:rsidP="00122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Nacrt ugovora o javnoj nabavci i nacrt okvirnog sporazuma</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1229C3" w:rsidRDefault="001229C3" w:rsidP="001229C3">
      <w:pPr>
        <w:autoSpaceDE w:val="0"/>
        <w:autoSpaceDN w:val="0"/>
        <w:adjustRightInd w:val="0"/>
        <w:spacing w:after="0" w:line="240" w:lineRule="auto"/>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1229C3" w:rsidRDefault="001229C3" w:rsidP="001229C3">
      <w:pPr>
        <w:autoSpaceDE w:val="0"/>
        <w:autoSpaceDN w:val="0"/>
        <w:adjustRightInd w:val="0"/>
        <w:spacing w:after="0" w:line="240" w:lineRule="auto"/>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229C3" w:rsidRDefault="001229C3" w:rsidP="001229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229C3" w:rsidRDefault="001229C3" w:rsidP="001229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1229C3" w:rsidRDefault="001229C3" w:rsidP="001229C3">
      <w:pPr>
        <w:autoSpaceDE w:val="0"/>
        <w:autoSpaceDN w:val="0"/>
        <w:adjustRightInd w:val="0"/>
        <w:spacing w:after="0" w:line="240" w:lineRule="auto"/>
        <w:ind w:firstLine="567"/>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Zainteresovano lice ima pravo da zahtijeva od naručioca pojašnjenje tend</w:t>
      </w:r>
      <w:r w:rsidR="00D347A1">
        <w:rPr>
          <w:rFonts w:ascii="Times New Roman" w:hAnsi="Times New Roman" w:cs="Times New Roman"/>
          <w:color w:val="000000"/>
          <w:sz w:val="24"/>
          <w:szCs w:val="24"/>
        </w:rPr>
        <w:t>erske dokumentacije u roku od 22</w:t>
      </w:r>
      <w:r>
        <w:rPr>
          <w:rFonts w:ascii="Times New Roman" w:hAnsi="Times New Roman" w:cs="Times New Roman"/>
          <w:color w:val="000000"/>
          <w:sz w:val="24"/>
          <w:szCs w:val="24"/>
        </w:rPr>
        <w:t xml:space="preserve"> dana, od dana objavljivanja, odnosno dostavljanja tenderske dokumentacije. </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229C3" w:rsidRDefault="001229C3" w:rsidP="00122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 slučaju podnošenja zajedničke ponude, na omotu je potrebno naznačiti da se radi o zajedničkoj ponudi i navesti puni naziv ponuđača i adresu na koju će ponuda biti vraćena u slučaju da je neblagovremena.</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p>
    <w:p w:rsidR="001229C3" w:rsidRDefault="001229C3" w:rsidP="001229C3">
      <w:pPr>
        <w:autoSpaceDE w:val="0"/>
        <w:autoSpaceDN w:val="0"/>
        <w:adjustRightInd w:val="0"/>
        <w:spacing w:after="0" w:line="240" w:lineRule="auto"/>
        <w:jc w:val="both"/>
        <w:rPr>
          <w:rFonts w:ascii="Times New Roman" w:hAnsi="Times New Roman" w:cs="Times New Roman"/>
          <w:color w:val="000000"/>
          <w:sz w:val="24"/>
          <w:szCs w:val="24"/>
        </w:rPr>
      </w:pPr>
    </w:p>
    <w:p w:rsidR="001229C3" w:rsidRDefault="001229C3" w:rsidP="001229C3">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NAČIN PRIPREMANJA I DOSTAVLJANJA PONUDE U ELEKTRONSKOJ FORMI</w:t>
      </w:r>
    </w:p>
    <w:p w:rsidR="001229C3" w:rsidRDefault="001229C3" w:rsidP="001229C3">
      <w:pPr>
        <w:autoSpaceDE w:val="0"/>
        <w:autoSpaceDN w:val="0"/>
        <w:adjustRightInd w:val="0"/>
        <w:spacing w:after="0" w:line="240" w:lineRule="auto"/>
        <w:rPr>
          <w:rFonts w:ascii="Times New Roman" w:hAnsi="Times New Roman" w:cs="Times New Roman"/>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u elektronskoj formi se priprema i podnosi u skladu sa Zakonom o elektronskom dokumentu i Zakonu o elektronskom potpisu.</w:t>
      </w: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229C3" w:rsidRDefault="001229C3" w:rsidP="001229C3">
      <w:pPr>
        <w:rPr>
          <w:rFonts w:ascii="Times New Roman" w:hAnsi="Times New Roman" w:cs="Times New Roman"/>
        </w:rPr>
      </w:pPr>
    </w:p>
    <w:p w:rsidR="001229C3" w:rsidRDefault="001229C3" w:rsidP="001229C3">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IZMJENE I DOPUNE PONUDE I ODUSTANAK OD PONUDE</w:t>
      </w:r>
    </w:p>
    <w:p w:rsidR="001229C3" w:rsidRDefault="001229C3" w:rsidP="001229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229C3" w:rsidRDefault="001229C3" w:rsidP="001229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p>
    <w:p w:rsidR="001229C3" w:rsidRDefault="001229C3" w:rsidP="001229C3">
      <w:pPr>
        <w:rPr>
          <w:rFonts w:ascii="Times New Roman" w:hAnsi="Times New Roman" w:cs="Times New Roman"/>
        </w:rPr>
      </w:pPr>
      <w:r>
        <w:rPr>
          <w:rFonts w:ascii="Times New Roman" w:hAnsi="Times New Roman" w:cs="Times New Roman"/>
        </w:rPr>
        <w:br w:type="page"/>
      </w:r>
    </w:p>
    <w:p w:rsidR="001229C3" w:rsidRDefault="001229C3" w:rsidP="001229C3">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29" w:name="_Toc418775343"/>
      <w:bookmarkStart w:id="30" w:name="_Toc416180152"/>
      <w:r>
        <w:rPr>
          <w:b/>
          <w:bCs/>
          <w:i w:val="0"/>
          <w:iCs w:val="0"/>
          <w:u w:val="none"/>
        </w:rPr>
        <w:lastRenderedPageBreak/>
        <w:t>SADRŽAJ PONUDE</w:t>
      </w:r>
      <w:bookmarkEnd w:id="29"/>
      <w:bookmarkEnd w:id="30"/>
    </w:p>
    <w:p w:rsidR="001229C3" w:rsidRDefault="001229C3" w:rsidP="001229C3">
      <w:pPr>
        <w:rPr>
          <w:rFonts w:ascii="Times New Roman" w:hAnsi="Times New Roman" w:cs="Times New Roman"/>
          <w:color w:val="000000"/>
        </w:rPr>
      </w:pPr>
    </w:p>
    <w:p w:rsidR="001229C3" w:rsidRDefault="001229C3" w:rsidP="001229C3">
      <w:pPr>
        <w:tabs>
          <w:tab w:val="left" w:pos="1950"/>
        </w:tabs>
        <w:jc w:val="both"/>
        <w:rPr>
          <w:rFonts w:ascii="Times New Roman" w:hAnsi="Times New Roman" w:cs="Times New Roman"/>
          <w:color w:val="000000"/>
          <w:sz w:val="24"/>
          <w:szCs w:val="24"/>
          <w:highlight w:val="yellow"/>
        </w:rPr>
      </w:pP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1229C3" w:rsidRDefault="001229C3" w:rsidP="001229C3">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Sredstva finansijskog obezbjeđenja</w:t>
      </w:r>
    </w:p>
    <w:p w:rsidR="001229C3" w:rsidRDefault="001229C3" w:rsidP="001229C3">
      <w:pPr>
        <w:pStyle w:val="ListParagraph"/>
        <w:tabs>
          <w:tab w:val="left" w:pos="1950"/>
        </w:tabs>
        <w:jc w:val="both"/>
        <w:rPr>
          <w:rFonts w:ascii="Times New Roman" w:hAnsi="Times New Roman" w:cs="Times New Roman"/>
          <w:color w:val="000000"/>
          <w:sz w:val="24"/>
          <w:szCs w:val="24"/>
          <w:highlight w:val="yellow"/>
        </w:rPr>
      </w:pP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tabs>
          <w:tab w:val="left" w:pos="1950"/>
        </w:tabs>
        <w:jc w:val="both"/>
        <w:rPr>
          <w:rFonts w:ascii="Times New Roman" w:hAnsi="Times New Roman" w:cs="Times New Roman"/>
          <w:b/>
          <w:bCs/>
          <w:color w:val="000000"/>
          <w:sz w:val="28"/>
          <w:szCs w:val="28"/>
        </w:rPr>
      </w:pPr>
    </w:p>
    <w:p w:rsidR="00AA210D" w:rsidRDefault="00AA210D" w:rsidP="001229C3">
      <w:pPr>
        <w:tabs>
          <w:tab w:val="left" w:pos="1950"/>
        </w:tabs>
        <w:jc w:val="both"/>
        <w:rPr>
          <w:rFonts w:ascii="Times New Roman" w:hAnsi="Times New Roman" w:cs="Times New Roman"/>
          <w:b/>
          <w:bCs/>
          <w:color w:val="000000"/>
          <w:sz w:val="28"/>
          <w:szCs w:val="28"/>
        </w:rPr>
      </w:pPr>
    </w:p>
    <w:p w:rsidR="004A7E06" w:rsidRDefault="004A7E06" w:rsidP="001229C3">
      <w:pPr>
        <w:tabs>
          <w:tab w:val="left" w:pos="1950"/>
        </w:tabs>
        <w:jc w:val="both"/>
        <w:rPr>
          <w:rFonts w:ascii="Times New Roman" w:hAnsi="Times New Roman" w:cs="Times New Roman"/>
          <w:b/>
          <w:bCs/>
          <w:color w:val="000000"/>
          <w:sz w:val="28"/>
          <w:szCs w:val="28"/>
        </w:rPr>
      </w:pP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1" w:name="_Toc418775344"/>
      <w:bookmarkStart w:id="32" w:name="_Toc416180153"/>
      <w:r>
        <w:rPr>
          <w:b/>
          <w:bCs/>
          <w:i w:val="0"/>
          <w:iCs w:val="0"/>
          <w:u w:val="none"/>
        </w:rPr>
        <w:lastRenderedPageBreak/>
        <w:t>OVLAŠĆENJE ZA ZASTUPANJE I UČESTVOVANJE U POSTUPKU JAVNOG OTVARANJA PONUDA</w:t>
      </w:r>
      <w:bookmarkEnd w:id="31"/>
      <w:bookmarkEnd w:id="32"/>
    </w:p>
    <w:p w:rsidR="001229C3" w:rsidRDefault="001229C3" w:rsidP="001229C3">
      <w:pPr>
        <w:pStyle w:val="ListParagraph"/>
        <w:tabs>
          <w:tab w:val="left" w:pos="1950"/>
        </w:tabs>
        <w:jc w:val="both"/>
        <w:rPr>
          <w:rFonts w:ascii="Times New Roman" w:hAnsi="Times New Roman" w:cs="Times New Roman"/>
          <w:color w:val="000000"/>
          <w:sz w:val="28"/>
          <w:szCs w:val="28"/>
          <w:highlight w:val="yellow"/>
        </w:rPr>
      </w:pPr>
    </w:p>
    <w:p w:rsidR="001229C3" w:rsidRDefault="001229C3" w:rsidP="001229C3">
      <w:pPr>
        <w:pStyle w:val="ListParagraph"/>
        <w:tabs>
          <w:tab w:val="left" w:pos="1950"/>
        </w:tabs>
        <w:jc w:val="both"/>
        <w:rPr>
          <w:rFonts w:ascii="Times New Roman" w:hAnsi="Times New Roman" w:cs="Times New Roman"/>
          <w:color w:val="000000"/>
          <w:sz w:val="28"/>
          <w:szCs w:val="28"/>
          <w:highlight w:val="yellow"/>
        </w:rPr>
      </w:pPr>
    </w:p>
    <w:p w:rsidR="001229C3" w:rsidRDefault="001229C3" w:rsidP="001229C3">
      <w:pPr>
        <w:pStyle w:val="ListParagraph"/>
        <w:tabs>
          <w:tab w:val="left" w:pos="1950"/>
        </w:tabs>
        <w:jc w:val="both"/>
        <w:rPr>
          <w:rFonts w:ascii="Times New Roman" w:hAnsi="Times New Roman" w:cs="Times New Roman"/>
          <w:color w:val="000000"/>
          <w:sz w:val="28"/>
          <w:szCs w:val="28"/>
          <w:highlight w:val="yellow"/>
        </w:rPr>
      </w:pPr>
    </w:p>
    <w:p w:rsidR="001229C3" w:rsidRDefault="001229C3" w:rsidP="001229C3">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  </w:t>
      </w:r>
    </w:p>
    <w:p w:rsidR="001229C3" w:rsidRDefault="001229C3" w:rsidP="001229C3">
      <w:pPr>
        <w:pStyle w:val="ListParagraph"/>
        <w:tabs>
          <w:tab w:val="left" w:pos="1950"/>
        </w:tabs>
        <w:ind w:left="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naziv naručioca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highlight w:val="yellow"/>
        </w:rPr>
        <w:t xml:space="preserve"> </w:t>
      </w:r>
    </w:p>
    <w:p w:rsidR="001229C3" w:rsidRDefault="001229C3" w:rsidP="001229C3">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p>
    <w:p w:rsidR="001229C3" w:rsidRDefault="001229C3" w:rsidP="001229C3">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229C3" w:rsidRDefault="001229C3" w:rsidP="001229C3">
      <w:pPr>
        <w:pStyle w:val="ListParagraph"/>
        <w:tabs>
          <w:tab w:val="left" w:pos="1950"/>
        </w:tabs>
        <w:ind w:left="0" w:firstLine="567"/>
        <w:jc w:val="both"/>
        <w:rPr>
          <w:rFonts w:ascii="Times New Roman" w:hAnsi="Times New Roman" w:cs="Times New Roman"/>
          <w:color w:val="000000"/>
          <w:sz w:val="24"/>
          <w:szCs w:val="24"/>
        </w:rPr>
      </w:pPr>
    </w:p>
    <w:p w:rsidR="001229C3" w:rsidRDefault="001229C3" w:rsidP="001229C3">
      <w:pPr>
        <w:tabs>
          <w:tab w:val="left" w:pos="1950"/>
        </w:tabs>
        <w:spacing w:after="0" w:line="240" w:lineRule="auto"/>
        <w:ind w:right="140"/>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w:t>
      </w:r>
    </w:p>
    <w:p w:rsidR="001229C3" w:rsidRDefault="001229C3" w:rsidP="001229C3">
      <w:pPr>
        <w:tabs>
          <w:tab w:val="left" w:pos="1950"/>
        </w:tabs>
        <w:spacing w:after="0" w:line="240" w:lineRule="auto"/>
        <w:jc w:val="right"/>
        <w:rPr>
          <w:rFonts w:ascii="Times New Roman" w:hAnsi="Times New Roman" w:cs="Times New Roman"/>
          <w:b/>
          <w:bCs/>
          <w:sz w:val="24"/>
          <w:szCs w:val="24"/>
        </w:rPr>
      </w:pPr>
    </w:p>
    <w:p w:rsidR="001229C3" w:rsidRDefault="001229C3" w:rsidP="001229C3">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_______________________</w:t>
      </w:r>
    </w:p>
    <w:p w:rsidR="001229C3" w:rsidRDefault="001229C3" w:rsidP="001229C3">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1229C3" w:rsidRDefault="001229C3" w:rsidP="001229C3">
      <w:pPr>
        <w:spacing w:after="0" w:line="240" w:lineRule="auto"/>
        <w:ind w:firstLine="567"/>
        <w:jc w:val="right"/>
        <w:rPr>
          <w:rFonts w:ascii="Times New Roman" w:hAnsi="Times New Roman" w:cs="Times New Roman"/>
          <w:sz w:val="24"/>
          <w:szCs w:val="24"/>
        </w:rPr>
      </w:pPr>
    </w:p>
    <w:p w:rsidR="001229C3" w:rsidRDefault="001229C3" w:rsidP="001229C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1229C3" w:rsidRDefault="001229C3" w:rsidP="001229C3">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1229C3" w:rsidRDefault="001229C3" w:rsidP="001229C3">
      <w:pPr>
        <w:pStyle w:val="ListParagraph"/>
        <w:tabs>
          <w:tab w:val="left" w:pos="1950"/>
        </w:tabs>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1229C3" w:rsidRDefault="001229C3" w:rsidP="001229C3">
      <w:pPr>
        <w:pStyle w:val="ListParagraph"/>
        <w:tabs>
          <w:tab w:val="left" w:pos="1950"/>
        </w:tabs>
        <w:ind w:left="0" w:firstLine="567"/>
        <w:jc w:val="both"/>
        <w:rPr>
          <w:rFonts w:ascii="Times New Roman" w:hAnsi="Times New Roman" w:cs="Times New Roman"/>
          <w:color w:val="000000"/>
          <w:sz w:val="28"/>
          <w:szCs w:val="28"/>
          <w:highlight w:val="yellow"/>
        </w:rPr>
      </w:pPr>
    </w:p>
    <w:p w:rsidR="001229C3" w:rsidRDefault="001229C3" w:rsidP="001229C3">
      <w:pPr>
        <w:pStyle w:val="ListParagraph"/>
        <w:tabs>
          <w:tab w:val="left" w:pos="1950"/>
        </w:tabs>
        <w:ind w:left="0"/>
        <w:jc w:val="both"/>
        <w:rPr>
          <w:rFonts w:ascii="Times New Roman" w:hAnsi="Times New Roman" w:cs="Times New Roman"/>
          <w:b/>
          <w:bCs/>
          <w:color w:val="000000"/>
          <w:sz w:val="28"/>
          <w:szCs w:val="28"/>
          <w:highlight w:val="yellow"/>
        </w:rPr>
      </w:pPr>
    </w:p>
    <w:p w:rsidR="001229C3" w:rsidRDefault="001229C3" w:rsidP="001229C3">
      <w:pPr>
        <w:pStyle w:val="ListParagraph"/>
        <w:tabs>
          <w:tab w:val="left" w:pos="1950"/>
        </w:tabs>
        <w:ind w:left="0"/>
        <w:jc w:val="both"/>
        <w:rPr>
          <w:rFonts w:ascii="Times New Roman" w:hAnsi="Times New Roman" w:cs="Times New Roman"/>
          <w:b/>
          <w:bCs/>
          <w:color w:val="000000"/>
          <w:sz w:val="28"/>
          <w:szCs w:val="28"/>
          <w:highlight w:val="yellow"/>
        </w:rPr>
      </w:pPr>
    </w:p>
    <w:p w:rsidR="001229C3" w:rsidRDefault="001229C3" w:rsidP="001229C3">
      <w:pPr>
        <w:pStyle w:val="ListParagraph"/>
        <w:tabs>
          <w:tab w:val="left" w:pos="1950"/>
        </w:tabs>
        <w:ind w:left="0"/>
        <w:jc w:val="both"/>
        <w:rPr>
          <w:rFonts w:ascii="Times New Roman" w:hAnsi="Times New Roman" w:cs="Times New Roman"/>
          <w:b/>
          <w:bCs/>
          <w:color w:val="000000"/>
          <w:sz w:val="28"/>
          <w:szCs w:val="28"/>
          <w:highlight w:val="yellow"/>
        </w:rPr>
      </w:pPr>
    </w:p>
    <w:p w:rsidR="001229C3" w:rsidRDefault="001229C3" w:rsidP="001229C3">
      <w:pPr>
        <w:pStyle w:val="ListParagraph"/>
        <w:tabs>
          <w:tab w:val="left" w:pos="1950"/>
        </w:tabs>
        <w:ind w:left="0"/>
        <w:jc w:val="both"/>
        <w:rPr>
          <w:rFonts w:ascii="Times New Roman" w:hAnsi="Times New Roman" w:cs="Times New Roman"/>
          <w:b/>
          <w:bCs/>
          <w:color w:val="000000"/>
          <w:sz w:val="28"/>
          <w:szCs w:val="28"/>
          <w:highlight w:val="yellow"/>
        </w:rPr>
      </w:pPr>
    </w:p>
    <w:p w:rsidR="001229C3" w:rsidRDefault="001229C3" w:rsidP="001229C3">
      <w:pPr>
        <w:pStyle w:val="ListParagraph"/>
        <w:tabs>
          <w:tab w:val="left" w:pos="1950"/>
        </w:tabs>
        <w:ind w:left="0"/>
        <w:jc w:val="both"/>
        <w:rPr>
          <w:rFonts w:ascii="Times New Roman" w:hAnsi="Times New Roman" w:cs="Times New Roman"/>
          <w:b/>
          <w:bCs/>
          <w:color w:val="000000"/>
          <w:sz w:val="28"/>
          <w:szCs w:val="28"/>
          <w:highlight w:val="yellow"/>
        </w:rPr>
      </w:pPr>
    </w:p>
    <w:p w:rsidR="001229C3" w:rsidRDefault="001229C3" w:rsidP="001229C3">
      <w:pPr>
        <w:pStyle w:val="ListParagraph"/>
        <w:tabs>
          <w:tab w:val="left" w:pos="1950"/>
        </w:tabs>
        <w:ind w:left="0"/>
        <w:jc w:val="both"/>
        <w:rPr>
          <w:rFonts w:ascii="Times New Roman" w:hAnsi="Times New Roman" w:cs="Times New Roman"/>
          <w:b/>
          <w:bCs/>
          <w:color w:val="000000"/>
          <w:sz w:val="28"/>
          <w:szCs w:val="28"/>
          <w:highlight w:val="yellow"/>
        </w:rPr>
      </w:pPr>
    </w:p>
    <w:p w:rsidR="001229C3" w:rsidRDefault="001229C3" w:rsidP="001229C3">
      <w:pPr>
        <w:pStyle w:val="ListParagraph"/>
        <w:shd w:val="clear" w:color="auto" w:fill="FFFFFF"/>
        <w:tabs>
          <w:tab w:val="left" w:pos="1950"/>
        </w:tabs>
        <w:ind w:left="0"/>
        <w:jc w:val="both"/>
        <w:rPr>
          <w:rFonts w:ascii="Times New Roman" w:hAnsi="Times New Roman" w:cs="Times New Roman"/>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229C3" w:rsidRDefault="001229C3" w:rsidP="001229C3">
      <w:pPr>
        <w:tabs>
          <w:tab w:val="left" w:pos="1950"/>
        </w:tabs>
        <w:jc w:val="both"/>
        <w:rPr>
          <w:rFonts w:ascii="Times New Roman" w:hAnsi="Times New Roman" w:cs="Times New Roman"/>
          <w:b/>
          <w:bCs/>
          <w:color w:val="000000"/>
          <w:sz w:val="28"/>
          <w:szCs w:val="28"/>
        </w:rPr>
      </w:pPr>
    </w:p>
    <w:p w:rsidR="001229C3" w:rsidRDefault="001229C3" w:rsidP="001229C3">
      <w:pPr>
        <w:rPr>
          <w:rFonts w:ascii="Times New Roman" w:hAnsi="Times New Roman" w:cs="Times New Roman"/>
        </w:rPr>
      </w:pPr>
    </w:p>
    <w:p w:rsidR="001229C3" w:rsidRDefault="001229C3" w:rsidP="001229C3">
      <w:pPr>
        <w:rPr>
          <w:rFonts w:ascii="Times New Roman" w:eastAsia="PMingLiU" w:hAnsi="Times New Roman"/>
          <w:b/>
          <w:bCs/>
          <w:sz w:val="28"/>
          <w:szCs w:val="28"/>
        </w:rPr>
      </w:pPr>
      <w:bookmarkStart w:id="33" w:name="_Toc416180154"/>
    </w:p>
    <w:p w:rsidR="001229C3" w:rsidRDefault="001229C3" w:rsidP="001229C3">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4" w:name="_Toc418775345"/>
      <w:r>
        <w:rPr>
          <w:b/>
          <w:bCs/>
          <w:i w:val="0"/>
          <w:iCs w:val="0"/>
          <w:u w:val="none"/>
        </w:rPr>
        <w:lastRenderedPageBreak/>
        <w:t>UPUTSTVO O PRAVNOM SREDSTVU</w:t>
      </w:r>
      <w:bookmarkEnd w:id="33"/>
      <w:bookmarkEnd w:id="34"/>
    </w:p>
    <w:p w:rsidR="001229C3" w:rsidRDefault="001229C3" w:rsidP="001229C3">
      <w:pPr>
        <w:tabs>
          <w:tab w:val="left" w:pos="5760"/>
        </w:tabs>
        <w:jc w:val="center"/>
        <w:rPr>
          <w:rFonts w:ascii="Times New Roman" w:hAnsi="Times New Roman" w:cs="Times New Roman"/>
          <w:color w:val="000000"/>
        </w:rPr>
      </w:pPr>
    </w:p>
    <w:p w:rsidR="001229C3" w:rsidRDefault="001229C3" w:rsidP="001229C3">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1229C3" w:rsidRDefault="001229C3" w:rsidP="001229C3">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1229C3" w:rsidRDefault="001229C3" w:rsidP="001229C3">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1229C3" w:rsidRDefault="001229C3" w:rsidP="001229C3">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1229C3" w:rsidRDefault="001229C3" w:rsidP="001229C3">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1229C3" w:rsidRDefault="001229C3" w:rsidP="001229C3">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1229C3" w:rsidRDefault="001229C3" w:rsidP="001229C3">
      <w:pPr>
        <w:tabs>
          <w:tab w:val="left" w:pos="5760"/>
        </w:tabs>
        <w:ind w:firstLine="567"/>
        <w:jc w:val="both"/>
        <w:rPr>
          <w:rFonts w:ascii="Times New Roman" w:hAnsi="Times New Roman" w:cs="Times New Roman"/>
          <w:color w:val="000000"/>
        </w:rPr>
      </w:pPr>
      <w:r>
        <w:rPr>
          <w:rFonts w:ascii="Times New Roman" w:hAnsi="Times New Roman" w:cs="Times New Roman"/>
          <w:sz w:val="24"/>
          <w:szCs w:val="24"/>
        </w:rPr>
        <w:t xml:space="preserve">Ukoliko se uz žalbu ne dostavi dokaz da je uplaćena naknada za vođenje postupka u propisanom iznosu žalba će biti odbačena kao neuredna. </w:t>
      </w:r>
      <w:r>
        <w:rPr>
          <w:rFonts w:ascii="Times New Roman" w:hAnsi="Times New Roman" w:cs="Times New Roman"/>
          <w:color w:val="000000"/>
        </w:rPr>
        <w:tab/>
      </w:r>
    </w:p>
    <w:p w:rsidR="001229C3" w:rsidRDefault="001229C3" w:rsidP="001229C3"/>
    <w:p w:rsidR="00E04F2A" w:rsidRDefault="00E04F2A"/>
    <w:sectPr w:rsidR="00E04F2A" w:rsidSect="00E04F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CE" w:rsidRDefault="006E36CE" w:rsidP="001229C3">
      <w:pPr>
        <w:spacing w:after="0" w:line="240" w:lineRule="auto"/>
      </w:pPr>
      <w:r>
        <w:separator/>
      </w:r>
    </w:p>
  </w:endnote>
  <w:endnote w:type="continuationSeparator" w:id="1">
    <w:p w:rsidR="006E36CE" w:rsidRDefault="006E36CE" w:rsidP="00122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9" w:rsidRDefault="00B51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8334"/>
      <w:docPartObj>
        <w:docPartGallery w:val="Page Numbers (Bottom of Page)"/>
        <w:docPartUnique/>
      </w:docPartObj>
    </w:sdtPr>
    <w:sdtContent>
      <w:sdt>
        <w:sdtPr>
          <w:id w:val="565050523"/>
          <w:docPartObj>
            <w:docPartGallery w:val="Page Numbers (Top of Page)"/>
            <w:docPartUnique/>
          </w:docPartObj>
        </w:sdtPr>
        <w:sdtContent>
          <w:p w:rsidR="00B51D69" w:rsidRDefault="00B51D69">
            <w:pPr>
              <w:pStyle w:val="Footer"/>
              <w:jc w:val="right"/>
            </w:pPr>
            <w:r>
              <w:t xml:space="preserve">Page </w:t>
            </w:r>
            <w:r w:rsidR="004403B5">
              <w:rPr>
                <w:b/>
                <w:sz w:val="24"/>
                <w:szCs w:val="24"/>
              </w:rPr>
              <w:fldChar w:fldCharType="begin"/>
            </w:r>
            <w:r>
              <w:rPr>
                <w:b/>
              </w:rPr>
              <w:instrText xml:space="preserve"> PAGE </w:instrText>
            </w:r>
            <w:r w:rsidR="004403B5">
              <w:rPr>
                <w:b/>
                <w:sz w:val="24"/>
                <w:szCs w:val="24"/>
              </w:rPr>
              <w:fldChar w:fldCharType="separate"/>
            </w:r>
            <w:r w:rsidR="00294B21">
              <w:rPr>
                <w:b/>
                <w:noProof/>
              </w:rPr>
              <w:t>22</w:t>
            </w:r>
            <w:r w:rsidR="004403B5">
              <w:rPr>
                <w:b/>
                <w:sz w:val="24"/>
                <w:szCs w:val="24"/>
              </w:rPr>
              <w:fldChar w:fldCharType="end"/>
            </w:r>
            <w:r>
              <w:t xml:space="preserve"> of </w:t>
            </w:r>
            <w:r w:rsidR="004403B5">
              <w:rPr>
                <w:b/>
                <w:sz w:val="24"/>
                <w:szCs w:val="24"/>
              </w:rPr>
              <w:fldChar w:fldCharType="begin"/>
            </w:r>
            <w:r>
              <w:rPr>
                <w:b/>
              </w:rPr>
              <w:instrText xml:space="preserve"> NUMPAGES  </w:instrText>
            </w:r>
            <w:r w:rsidR="004403B5">
              <w:rPr>
                <w:b/>
                <w:sz w:val="24"/>
                <w:szCs w:val="24"/>
              </w:rPr>
              <w:fldChar w:fldCharType="separate"/>
            </w:r>
            <w:r w:rsidR="00294B21">
              <w:rPr>
                <w:b/>
                <w:noProof/>
              </w:rPr>
              <w:t>45</w:t>
            </w:r>
            <w:r w:rsidR="004403B5">
              <w:rPr>
                <w:b/>
                <w:sz w:val="24"/>
                <w:szCs w:val="24"/>
              </w:rPr>
              <w:fldChar w:fldCharType="end"/>
            </w:r>
          </w:p>
        </w:sdtContent>
      </w:sdt>
    </w:sdtContent>
  </w:sdt>
  <w:p w:rsidR="00B51D69" w:rsidRDefault="00B51D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9" w:rsidRDefault="00B51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CE" w:rsidRDefault="006E36CE" w:rsidP="001229C3">
      <w:pPr>
        <w:spacing w:after="0" w:line="240" w:lineRule="auto"/>
      </w:pPr>
      <w:r>
        <w:separator/>
      </w:r>
    </w:p>
  </w:footnote>
  <w:footnote w:type="continuationSeparator" w:id="1">
    <w:p w:rsidR="006E36CE" w:rsidRDefault="006E36CE" w:rsidP="001229C3">
      <w:pPr>
        <w:spacing w:after="0" w:line="240" w:lineRule="auto"/>
      </w:pPr>
      <w:r>
        <w:continuationSeparator/>
      </w:r>
    </w:p>
  </w:footnote>
  <w:footnote w:id="2">
    <w:p w:rsidR="00B51D69" w:rsidRDefault="00B51D69" w:rsidP="001229C3">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3">
    <w:p w:rsidR="00B51D69" w:rsidRDefault="00B51D69" w:rsidP="001229C3">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51D69" w:rsidRDefault="00B51D69" w:rsidP="001229C3">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5">
    <w:p w:rsidR="00B51D69" w:rsidRDefault="00B51D69" w:rsidP="001229C3">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cs="Times New Roman"/>
          <w:sz w:val="16"/>
          <w:szCs w:val="16"/>
        </w:rPr>
        <w:t xml:space="preserve"> Ili nacionalni identifikacioni broj prema zemlji sjedišta ponuđača</w:t>
      </w:r>
    </w:p>
    <w:p w:rsidR="00B51D69" w:rsidRDefault="00B51D69" w:rsidP="001229C3">
      <w:pPr>
        <w:pStyle w:val="FootnoteText"/>
        <w:rPr>
          <w:rFonts w:cs="Times New Roman"/>
        </w:rPr>
      </w:pPr>
    </w:p>
  </w:footnote>
  <w:footnote w:id="6">
    <w:p w:rsidR="00B51D69" w:rsidRDefault="00B51D69" w:rsidP="001229C3">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B51D69" w:rsidRDefault="00B51D69" w:rsidP="001229C3">
      <w:pPr>
        <w:pStyle w:val="FootnoteText"/>
        <w:jc w:val="both"/>
        <w:rPr>
          <w:rFonts w:cs="Times New Roman"/>
        </w:rPr>
      </w:pPr>
    </w:p>
  </w:footnote>
  <w:footnote w:id="7">
    <w:p w:rsidR="00B51D69" w:rsidRDefault="00B51D69" w:rsidP="001229C3">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sz w:val="16"/>
          <w:szCs w:val="16"/>
        </w:rPr>
        <w:t xml:space="preserve"> Ili nacionalni identifikacioni broj prema zemlji sjedišta ponuđača</w:t>
      </w:r>
    </w:p>
  </w:footnote>
  <w:footnote w:id="8">
    <w:p w:rsidR="00B51D69" w:rsidRDefault="00B51D69" w:rsidP="001229C3">
      <w:pPr>
        <w:spacing w:after="0" w:line="240" w:lineRule="auto"/>
        <w:jc w:val="both"/>
      </w:pPr>
      <w:r>
        <w:rPr>
          <w:rStyle w:val="FootnoteReference"/>
          <w:rFonts w:ascii="Times New Roman" w:hAnsi="Times New Roman" w:cs="Times New Roman"/>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9">
    <w:p w:rsidR="00B51D69" w:rsidRDefault="00B51D69" w:rsidP="001229C3">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cs="Times New Roman"/>
          <w:sz w:val="16"/>
          <w:szCs w:val="16"/>
        </w:rPr>
        <w:t xml:space="preserve"> Ili nacionalni identifikacioni broj prema zemlji sjedišta ponuđača</w:t>
      </w:r>
    </w:p>
    <w:p w:rsidR="00B51D69" w:rsidRDefault="00B51D69" w:rsidP="001229C3">
      <w:pPr>
        <w:pStyle w:val="FootnoteText"/>
        <w:rPr>
          <w:rFonts w:cs="Times New Roman"/>
        </w:rPr>
      </w:pPr>
    </w:p>
  </w:footnote>
  <w:footnote w:id="10">
    <w:p w:rsidR="00B51D69" w:rsidRDefault="00B51D69" w:rsidP="001229C3">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B51D69" w:rsidRDefault="00B51D69" w:rsidP="001229C3">
      <w:pPr>
        <w:pStyle w:val="FootnoteText"/>
        <w:rPr>
          <w:rFonts w:cs="Times New Roman"/>
        </w:rPr>
      </w:pPr>
    </w:p>
  </w:footnote>
  <w:footnote w:id="11">
    <w:p w:rsidR="00B51D69" w:rsidRDefault="00B51D69" w:rsidP="001229C3">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cs="Times New Roman"/>
          <w:sz w:val="16"/>
          <w:szCs w:val="16"/>
        </w:rPr>
        <w:t xml:space="preserve"> Ili nacionalni identifikacioni broj prema zemlji sjedišta ponuđača</w:t>
      </w:r>
    </w:p>
    <w:p w:rsidR="00B51D69" w:rsidRDefault="00B51D69" w:rsidP="001229C3">
      <w:pPr>
        <w:pStyle w:val="FootnoteText"/>
        <w:rPr>
          <w:rFonts w:cs="Times New Roman"/>
        </w:rPr>
      </w:pPr>
    </w:p>
  </w:footnote>
  <w:footnote w:id="12">
    <w:p w:rsidR="00B51D69" w:rsidRDefault="00B51D69" w:rsidP="001229C3">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B51D69" w:rsidRDefault="00B51D69" w:rsidP="001229C3">
      <w:pPr>
        <w:pStyle w:val="FootnoteText"/>
        <w:jc w:val="both"/>
        <w:rPr>
          <w:rFonts w:cs="Times New Roman"/>
        </w:rPr>
      </w:pPr>
    </w:p>
  </w:footnote>
  <w:footnote w:id="13">
    <w:p w:rsidR="00B51D69" w:rsidRDefault="00B51D69" w:rsidP="001229C3">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sz w:val="16"/>
          <w:szCs w:val="16"/>
        </w:rPr>
        <w:t xml:space="preserve"> Ili nacionalni identifikacioni broj prema zemlji sjedišta ponuđača</w:t>
      </w:r>
    </w:p>
  </w:footnote>
  <w:footnote w:id="14">
    <w:p w:rsidR="00B51D69" w:rsidRDefault="00B51D69" w:rsidP="001229C3">
      <w:pPr>
        <w:pStyle w:val="FootnoteText"/>
        <w:jc w:val="both"/>
        <w:rPr>
          <w:rFonts w:cs="Times New Roman"/>
        </w:rPr>
      </w:pPr>
      <w:r>
        <w:rPr>
          <w:rStyle w:val="FootnoteReference"/>
          <w:rFonts w:ascii="Times New Roman" w:hAnsi="Times New Roman" w:cs="Times New Roman"/>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51D69" w:rsidRDefault="00B51D69" w:rsidP="001229C3">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9" w:rsidRDefault="00B51D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9" w:rsidRDefault="00B51D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69" w:rsidRDefault="00B51D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848"/>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6A1C7303"/>
    <w:multiLevelType w:val="hybridMultilevel"/>
    <w:tmpl w:val="840A103A"/>
    <w:lvl w:ilvl="0" w:tplc="F052072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91A249D"/>
    <w:multiLevelType w:val="hybridMultilevel"/>
    <w:tmpl w:val="B560D77C"/>
    <w:lvl w:ilvl="0" w:tplc="9FA64F4E">
      <w:start w:val="1"/>
      <w:numFmt w:val="bullet"/>
      <w:lvlText w:val=""/>
      <w:lvlJc w:val="left"/>
      <w:pPr>
        <w:tabs>
          <w:tab w:val="num" w:pos="1077"/>
        </w:tabs>
        <w:ind w:left="1077" w:hanging="35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BF66047"/>
    <w:multiLevelType w:val="hybridMultilevel"/>
    <w:tmpl w:val="09DCAE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229C3"/>
    <w:rsid w:val="001229C3"/>
    <w:rsid w:val="0018668C"/>
    <w:rsid w:val="001B7877"/>
    <w:rsid w:val="001C2009"/>
    <w:rsid w:val="00232B46"/>
    <w:rsid w:val="00294B21"/>
    <w:rsid w:val="00387EC6"/>
    <w:rsid w:val="004403B5"/>
    <w:rsid w:val="00447E3D"/>
    <w:rsid w:val="004A7E06"/>
    <w:rsid w:val="004C127D"/>
    <w:rsid w:val="004C4F6A"/>
    <w:rsid w:val="004D4184"/>
    <w:rsid w:val="005A5337"/>
    <w:rsid w:val="00656FB3"/>
    <w:rsid w:val="006D13D9"/>
    <w:rsid w:val="006E0CA5"/>
    <w:rsid w:val="006E36CE"/>
    <w:rsid w:val="007B3A92"/>
    <w:rsid w:val="00814DB0"/>
    <w:rsid w:val="008E5EDF"/>
    <w:rsid w:val="00932CF2"/>
    <w:rsid w:val="009D5D54"/>
    <w:rsid w:val="00AA210D"/>
    <w:rsid w:val="00B51D69"/>
    <w:rsid w:val="00D347A1"/>
    <w:rsid w:val="00DB2DCF"/>
    <w:rsid w:val="00E04F2A"/>
    <w:rsid w:val="00E60CF2"/>
    <w:rsid w:val="00F46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C3"/>
    <w:rPr>
      <w:rFonts w:ascii="Calibri" w:eastAsia="Calibri" w:hAnsi="Calibri" w:cs="Calibri"/>
    </w:rPr>
  </w:style>
  <w:style w:type="paragraph" w:styleId="Heading1">
    <w:name w:val="heading 1"/>
    <w:aliases w:val="Heading 1."/>
    <w:basedOn w:val="Normal"/>
    <w:next w:val="Normal"/>
    <w:link w:val="Heading1Char"/>
    <w:uiPriority w:val="99"/>
    <w:qFormat/>
    <w:rsid w:val="001229C3"/>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1229C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1229C3"/>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229C3"/>
    <w:rPr>
      <w:rFonts w:ascii="Times New Roman" w:eastAsia="PMingLiU" w:hAnsi="Times New Roman" w:cs="Times New Roman"/>
      <w:i/>
      <w:iCs/>
      <w:sz w:val="28"/>
      <w:szCs w:val="28"/>
      <w:u w:val="single"/>
      <w:lang w:val="en-US"/>
    </w:rPr>
  </w:style>
  <w:style w:type="character" w:customStyle="1" w:styleId="Heading2Char">
    <w:name w:val="Heading 2 Char"/>
    <w:basedOn w:val="DefaultParagraphFont"/>
    <w:link w:val="Heading2"/>
    <w:uiPriority w:val="99"/>
    <w:semiHidden/>
    <w:rsid w:val="001229C3"/>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semiHidden/>
    <w:rsid w:val="001229C3"/>
    <w:rPr>
      <w:rFonts w:ascii="Cambria" w:eastAsia="Times New Roman" w:hAnsi="Cambria" w:cs="Cambria"/>
      <w:b/>
      <w:bCs/>
      <w:color w:val="4F81BD"/>
      <w:sz w:val="24"/>
      <w:szCs w:val="24"/>
      <w:lang w:val="en-US" w:eastAsia="zh-TW"/>
    </w:rPr>
  </w:style>
  <w:style w:type="character" w:styleId="Hyperlink">
    <w:name w:val="Hyperlink"/>
    <w:uiPriority w:val="99"/>
    <w:semiHidden/>
    <w:unhideWhenUsed/>
    <w:rsid w:val="001229C3"/>
    <w:rPr>
      <w:color w:val="0000FF"/>
      <w:u w:val="single"/>
    </w:rPr>
  </w:style>
  <w:style w:type="character" w:styleId="FollowedHyperlink">
    <w:name w:val="FollowedHyperlink"/>
    <w:basedOn w:val="DefaultParagraphFont"/>
    <w:uiPriority w:val="99"/>
    <w:semiHidden/>
    <w:unhideWhenUsed/>
    <w:rsid w:val="001229C3"/>
    <w:rPr>
      <w:color w:val="800080" w:themeColor="followedHyperlink"/>
      <w:u w:val="single"/>
    </w:rPr>
  </w:style>
  <w:style w:type="character" w:customStyle="1" w:styleId="Heading1Char1">
    <w:name w:val="Heading 1 Char1"/>
    <w:aliases w:val="Heading 1. Char1"/>
    <w:basedOn w:val="DefaultParagraphFont"/>
    <w:uiPriority w:val="99"/>
    <w:rsid w:val="001229C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1229C3"/>
    <w:pPr>
      <w:spacing w:after="100"/>
    </w:pPr>
    <w:rPr>
      <w:rFonts w:eastAsia="PMingLiU"/>
      <w:lang w:eastAsia="zh-TW"/>
    </w:rPr>
  </w:style>
  <w:style w:type="paragraph" w:styleId="TOC2">
    <w:name w:val="toc 2"/>
    <w:basedOn w:val="Normal"/>
    <w:next w:val="Normal"/>
    <w:autoRedefine/>
    <w:uiPriority w:val="39"/>
    <w:semiHidden/>
    <w:unhideWhenUsed/>
    <w:rsid w:val="001229C3"/>
    <w:pPr>
      <w:spacing w:after="100"/>
      <w:ind w:left="220"/>
    </w:pPr>
    <w:rPr>
      <w:rFonts w:eastAsia="PMingLiU"/>
      <w:lang w:eastAsia="zh-TW"/>
    </w:rPr>
  </w:style>
  <w:style w:type="paragraph" w:styleId="TOC3">
    <w:name w:val="toc 3"/>
    <w:basedOn w:val="Normal"/>
    <w:next w:val="Normal"/>
    <w:autoRedefine/>
    <w:uiPriority w:val="99"/>
    <w:semiHidden/>
    <w:unhideWhenUsed/>
    <w:rsid w:val="001229C3"/>
    <w:pPr>
      <w:spacing w:after="100"/>
      <w:ind w:left="440"/>
    </w:pPr>
    <w:rPr>
      <w:rFonts w:eastAsia="PMingLiU"/>
      <w:lang w:eastAsia="zh-TW"/>
    </w:rPr>
  </w:style>
  <w:style w:type="paragraph" w:styleId="TOC4">
    <w:name w:val="toc 4"/>
    <w:basedOn w:val="Normal"/>
    <w:next w:val="Normal"/>
    <w:autoRedefine/>
    <w:uiPriority w:val="99"/>
    <w:semiHidden/>
    <w:unhideWhenUsed/>
    <w:rsid w:val="001229C3"/>
    <w:pPr>
      <w:spacing w:after="100"/>
      <w:ind w:left="660"/>
    </w:pPr>
    <w:rPr>
      <w:rFonts w:eastAsia="Times New Roman"/>
    </w:rPr>
  </w:style>
  <w:style w:type="paragraph" w:styleId="TOC5">
    <w:name w:val="toc 5"/>
    <w:basedOn w:val="Normal"/>
    <w:next w:val="Normal"/>
    <w:autoRedefine/>
    <w:uiPriority w:val="99"/>
    <w:semiHidden/>
    <w:unhideWhenUsed/>
    <w:rsid w:val="001229C3"/>
    <w:pPr>
      <w:spacing w:after="100"/>
      <w:ind w:left="880"/>
    </w:pPr>
    <w:rPr>
      <w:rFonts w:eastAsia="Times New Roman"/>
    </w:rPr>
  </w:style>
  <w:style w:type="paragraph" w:styleId="TOC6">
    <w:name w:val="toc 6"/>
    <w:basedOn w:val="Normal"/>
    <w:next w:val="Normal"/>
    <w:autoRedefine/>
    <w:uiPriority w:val="99"/>
    <w:semiHidden/>
    <w:unhideWhenUsed/>
    <w:rsid w:val="001229C3"/>
    <w:pPr>
      <w:spacing w:after="100"/>
      <w:ind w:left="1100"/>
    </w:pPr>
    <w:rPr>
      <w:rFonts w:eastAsia="Times New Roman"/>
    </w:rPr>
  </w:style>
  <w:style w:type="paragraph" w:styleId="TOC7">
    <w:name w:val="toc 7"/>
    <w:basedOn w:val="Normal"/>
    <w:next w:val="Normal"/>
    <w:autoRedefine/>
    <w:uiPriority w:val="99"/>
    <w:semiHidden/>
    <w:unhideWhenUsed/>
    <w:rsid w:val="001229C3"/>
    <w:pPr>
      <w:spacing w:after="100"/>
      <w:ind w:left="1320"/>
    </w:pPr>
    <w:rPr>
      <w:rFonts w:eastAsia="Times New Roman"/>
    </w:rPr>
  </w:style>
  <w:style w:type="paragraph" w:styleId="TOC8">
    <w:name w:val="toc 8"/>
    <w:basedOn w:val="Normal"/>
    <w:next w:val="Normal"/>
    <w:autoRedefine/>
    <w:uiPriority w:val="99"/>
    <w:semiHidden/>
    <w:unhideWhenUsed/>
    <w:rsid w:val="001229C3"/>
    <w:pPr>
      <w:spacing w:after="100"/>
      <w:ind w:left="1540"/>
    </w:pPr>
    <w:rPr>
      <w:rFonts w:eastAsia="Times New Roman"/>
    </w:rPr>
  </w:style>
  <w:style w:type="paragraph" w:styleId="TOC9">
    <w:name w:val="toc 9"/>
    <w:basedOn w:val="Normal"/>
    <w:next w:val="Normal"/>
    <w:autoRedefine/>
    <w:uiPriority w:val="99"/>
    <w:semiHidden/>
    <w:unhideWhenUsed/>
    <w:rsid w:val="001229C3"/>
    <w:pPr>
      <w:spacing w:after="100"/>
      <w:ind w:left="1760"/>
    </w:pPr>
    <w:rPr>
      <w:rFonts w:eastAsia="Times New Roman"/>
    </w:rPr>
  </w:style>
  <w:style w:type="paragraph" w:styleId="FootnoteText">
    <w:name w:val="footnote text"/>
    <w:basedOn w:val="Normal"/>
    <w:link w:val="FootnoteTextChar"/>
    <w:uiPriority w:val="99"/>
    <w:semiHidden/>
    <w:unhideWhenUsed/>
    <w:rsid w:val="001229C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229C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unhideWhenUsed/>
    <w:rsid w:val="001229C3"/>
    <w:pPr>
      <w:spacing w:line="240" w:lineRule="auto"/>
    </w:pPr>
    <w:rPr>
      <w:rFonts w:eastAsia="PMingLiU"/>
      <w:sz w:val="20"/>
      <w:szCs w:val="20"/>
      <w:lang w:eastAsia="zh-TW"/>
    </w:rPr>
  </w:style>
  <w:style w:type="character" w:customStyle="1" w:styleId="CommentTextChar">
    <w:name w:val="Comment Text Char"/>
    <w:basedOn w:val="DefaultParagraphFont"/>
    <w:link w:val="CommentText"/>
    <w:uiPriority w:val="99"/>
    <w:semiHidden/>
    <w:rsid w:val="001229C3"/>
    <w:rPr>
      <w:rFonts w:ascii="Calibri" w:eastAsia="Calibri" w:hAnsi="Calibri" w:cs="Calibri"/>
      <w:sz w:val="20"/>
      <w:szCs w:val="20"/>
      <w:lang w:val="en-US"/>
    </w:rPr>
  </w:style>
  <w:style w:type="paragraph" w:styleId="Header">
    <w:name w:val="header"/>
    <w:basedOn w:val="Normal"/>
    <w:link w:val="HeaderChar"/>
    <w:uiPriority w:val="99"/>
    <w:semiHidden/>
    <w:unhideWhenUsed/>
    <w:rsid w:val="001229C3"/>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semiHidden/>
    <w:rsid w:val="001229C3"/>
    <w:rPr>
      <w:rFonts w:ascii="Calibri" w:eastAsia="PMingLiU" w:hAnsi="Calibri" w:cs="Calibri"/>
      <w:lang w:val="en-US" w:eastAsia="zh-TW"/>
    </w:rPr>
  </w:style>
  <w:style w:type="paragraph" w:styleId="Footer">
    <w:name w:val="footer"/>
    <w:basedOn w:val="Normal"/>
    <w:link w:val="FooterChar"/>
    <w:uiPriority w:val="99"/>
    <w:unhideWhenUsed/>
    <w:rsid w:val="001229C3"/>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229C3"/>
    <w:rPr>
      <w:rFonts w:ascii="Calibri" w:eastAsia="PMingLiU" w:hAnsi="Calibri" w:cs="Calibri"/>
      <w:lang w:val="en-US" w:eastAsia="zh-TW"/>
    </w:rPr>
  </w:style>
  <w:style w:type="paragraph" w:styleId="EndnoteText">
    <w:name w:val="endnote text"/>
    <w:basedOn w:val="Normal"/>
    <w:link w:val="EndnoteTextChar1"/>
    <w:uiPriority w:val="99"/>
    <w:semiHidden/>
    <w:unhideWhenUsed/>
    <w:rsid w:val="001229C3"/>
    <w:pPr>
      <w:spacing w:after="0" w:line="240" w:lineRule="auto"/>
    </w:pPr>
    <w:rPr>
      <w:rFonts w:eastAsia="PMingLiU"/>
      <w:sz w:val="20"/>
      <w:szCs w:val="20"/>
      <w:lang w:eastAsia="zh-TW"/>
    </w:rPr>
  </w:style>
  <w:style w:type="character" w:customStyle="1" w:styleId="EndnoteTextChar">
    <w:name w:val="Endnote Text Char"/>
    <w:basedOn w:val="DefaultParagraphFont"/>
    <w:link w:val="EndnoteText"/>
    <w:uiPriority w:val="99"/>
    <w:semiHidden/>
    <w:rsid w:val="001229C3"/>
    <w:rPr>
      <w:rFonts w:ascii="Calibri" w:eastAsia="Calibri" w:hAnsi="Calibri" w:cs="Calibri"/>
      <w:sz w:val="20"/>
      <w:szCs w:val="20"/>
      <w:lang w:val="en-US"/>
    </w:rPr>
  </w:style>
  <w:style w:type="paragraph" w:styleId="Title">
    <w:name w:val="Title"/>
    <w:basedOn w:val="Normal"/>
    <w:next w:val="Normal"/>
    <w:link w:val="TitleChar"/>
    <w:uiPriority w:val="99"/>
    <w:qFormat/>
    <w:rsid w:val="001229C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229C3"/>
    <w:rPr>
      <w:rFonts w:ascii="Cambria" w:eastAsia="Times New Roman" w:hAnsi="Cambria" w:cs="Cambria"/>
      <w:color w:val="17365D"/>
      <w:spacing w:val="5"/>
      <w:kern w:val="28"/>
      <w:sz w:val="32"/>
      <w:szCs w:val="32"/>
      <w:lang w:val="en-US" w:eastAsia="zh-TW"/>
    </w:rPr>
  </w:style>
  <w:style w:type="character" w:customStyle="1" w:styleId="BodyTextChar">
    <w:name w:val="Body Text Char"/>
    <w:aliases w:val="Char10 Char"/>
    <w:basedOn w:val="DefaultParagraphFont"/>
    <w:link w:val="BodyText"/>
    <w:uiPriority w:val="99"/>
    <w:semiHidden/>
    <w:locked/>
    <w:rsid w:val="001229C3"/>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1229C3"/>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link w:val="BodyText"/>
    <w:uiPriority w:val="99"/>
    <w:semiHidden/>
    <w:rsid w:val="001229C3"/>
    <w:rPr>
      <w:rFonts w:ascii="Calibri" w:eastAsia="Calibri" w:hAnsi="Calibri" w:cs="Calibri"/>
      <w:lang w:val="en-US"/>
    </w:rPr>
  </w:style>
  <w:style w:type="paragraph" w:styleId="Subtitle">
    <w:name w:val="Subtitle"/>
    <w:basedOn w:val="Normal"/>
    <w:next w:val="Normal"/>
    <w:link w:val="SubtitleChar"/>
    <w:uiPriority w:val="99"/>
    <w:qFormat/>
    <w:rsid w:val="001229C3"/>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229C3"/>
    <w:rPr>
      <w:rFonts w:ascii="Cambria" w:eastAsia="Times New Roman" w:hAnsi="Cambria" w:cs="Cambria"/>
      <w:i/>
      <w:iCs/>
      <w:color w:val="4F81BD"/>
      <w:spacing w:val="15"/>
      <w:sz w:val="24"/>
      <w:szCs w:val="24"/>
      <w:lang w:val="en-US" w:eastAsia="zh-TW"/>
    </w:rPr>
  </w:style>
  <w:style w:type="paragraph" w:styleId="BodyText2">
    <w:name w:val="Body Text 2"/>
    <w:basedOn w:val="Normal"/>
    <w:link w:val="BodyText2Char"/>
    <w:uiPriority w:val="99"/>
    <w:semiHidden/>
    <w:unhideWhenUsed/>
    <w:rsid w:val="001229C3"/>
    <w:pPr>
      <w:spacing w:after="120" w:line="480" w:lineRule="auto"/>
    </w:pPr>
  </w:style>
  <w:style w:type="character" w:customStyle="1" w:styleId="BodyText2Char">
    <w:name w:val="Body Text 2 Char"/>
    <w:basedOn w:val="DefaultParagraphFont"/>
    <w:link w:val="BodyText2"/>
    <w:uiPriority w:val="99"/>
    <w:semiHidden/>
    <w:rsid w:val="001229C3"/>
    <w:rPr>
      <w:rFonts w:ascii="Calibri" w:eastAsia="Calibri" w:hAnsi="Calibri" w:cs="Calibri"/>
      <w:lang w:val="en-US"/>
    </w:rPr>
  </w:style>
  <w:style w:type="paragraph" w:styleId="PlainText">
    <w:name w:val="Plain Text"/>
    <w:basedOn w:val="Normal"/>
    <w:link w:val="PlainTextChar"/>
    <w:uiPriority w:val="99"/>
    <w:semiHidden/>
    <w:unhideWhenUsed/>
    <w:rsid w:val="001229C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1229C3"/>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1229C3"/>
    <w:rPr>
      <w:b/>
      <w:bCs/>
    </w:rPr>
  </w:style>
  <w:style w:type="character" w:customStyle="1" w:styleId="CommentSubjectChar">
    <w:name w:val="Comment Subject Char"/>
    <w:basedOn w:val="CommentTextChar"/>
    <w:link w:val="CommentSubject"/>
    <w:uiPriority w:val="99"/>
    <w:semiHidden/>
    <w:rsid w:val="001229C3"/>
    <w:rPr>
      <w:b/>
      <w:bCs/>
    </w:rPr>
  </w:style>
  <w:style w:type="paragraph" w:styleId="BalloonText">
    <w:name w:val="Balloon Text"/>
    <w:basedOn w:val="Normal"/>
    <w:link w:val="BalloonTextChar1"/>
    <w:uiPriority w:val="99"/>
    <w:semiHidden/>
    <w:unhideWhenUsed/>
    <w:rsid w:val="001229C3"/>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1229C3"/>
    <w:rPr>
      <w:rFonts w:ascii="Tahoma" w:eastAsia="Calibri" w:hAnsi="Tahoma" w:cs="Tahoma"/>
      <w:sz w:val="16"/>
      <w:szCs w:val="16"/>
      <w:lang w:val="en-US"/>
    </w:rPr>
  </w:style>
  <w:style w:type="paragraph" w:styleId="NoSpacing">
    <w:name w:val="No Spacing"/>
    <w:uiPriority w:val="1"/>
    <w:qFormat/>
    <w:rsid w:val="001229C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1229C3"/>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1229C3"/>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1229C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229C3"/>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1229C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1229C3"/>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1229C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1229C3"/>
    <w:rPr>
      <w:vertAlign w:val="superscript"/>
    </w:rPr>
  </w:style>
  <w:style w:type="character" w:styleId="CommentReference">
    <w:name w:val="annotation reference"/>
    <w:uiPriority w:val="99"/>
    <w:semiHidden/>
    <w:unhideWhenUsed/>
    <w:rsid w:val="001229C3"/>
    <w:rPr>
      <w:sz w:val="16"/>
      <w:szCs w:val="16"/>
    </w:rPr>
  </w:style>
  <w:style w:type="character" w:styleId="EndnoteReference">
    <w:name w:val="endnote reference"/>
    <w:uiPriority w:val="99"/>
    <w:semiHidden/>
    <w:unhideWhenUsed/>
    <w:rsid w:val="001229C3"/>
    <w:rPr>
      <w:vertAlign w:val="superscript"/>
    </w:rPr>
  </w:style>
  <w:style w:type="character" w:styleId="SubtleEmphasis">
    <w:name w:val="Subtle Emphasis"/>
    <w:uiPriority w:val="99"/>
    <w:qFormat/>
    <w:rsid w:val="001229C3"/>
    <w:rPr>
      <w:i/>
      <w:iCs/>
      <w:color w:val="808080"/>
    </w:rPr>
  </w:style>
  <w:style w:type="character" w:styleId="SubtleReference">
    <w:name w:val="Subtle Reference"/>
    <w:uiPriority w:val="99"/>
    <w:qFormat/>
    <w:rsid w:val="001229C3"/>
    <w:rPr>
      <w:smallCaps/>
      <w:color w:val="auto"/>
      <w:u w:val="single"/>
    </w:rPr>
  </w:style>
  <w:style w:type="character" w:customStyle="1" w:styleId="BalloonTextChar1">
    <w:name w:val="Balloon Text Char1"/>
    <w:basedOn w:val="DefaultParagraphFont"/>
    <w:link w:val="BalloonText"/>
    <w:uiPriority w:val="99"/>
    <w:semiHidden/>
    <w:locked/>
    <w:rsid w:val="001229C3"/>
    <w:rPr>
      <w:rFonts w:ascii="Tahoma" w:eastAsia="PMingLiU" w:hAnsi="Tahoma" w:cs="Tahoma"/>
      <w:sz w:val="16"/>
      <w:szCs w:val="16"/>
      <w:lang w:val="en-US" w:eastAsia="zh-TW"/>
    </w:rPr>
  </w:style>
  <w:style w:type="character" w:customStyle="1" w:styleId="CommentTextChar1">
    <w:name w:val="Comment Text Char1"/>
    <w:basedOn w:val="DefaultParagraphFont"/>
    <w:link w:val="CommentText"/>
    <w:uiPriority w:val="99"/>
    <w:semiHidden/>
    <w:locked/>
    <w:rsid w:val="001229C3"/>
    <w:rPr>
      <w:rFonts w:ascii="Calibri" w:eastAsia="PMingLiU" w:hAnsi="Calibri" w:cs="Calibri"/>
      <w:sz w:val="20"/>
      <w:szCs w:val="20"/>
      <w:lang w:val="en-US" w:eastAsia="zh-TW"/>
    </w:rPr>
  </w:style>
  <w:style w:type="character" w:customStyle="1" w:styleId="CommentSubjectChar1">
    <w:name w:val="Comment Subject Char1"/>
    <w:basedOn w:val="CommentTextChar1"/>
    <w:link w:val="CommentSubject"/>
    <w:uiPriority w:val="99"/>
    <w:semiHidden/>
    <w:locked/>
    <w:rsid w:val="001229C3"/>
    <w:rPr>
      <w:b/>
      <w:bCs/>
    </w:rPr>
  </w:style>
  <w:style w:type="character" w:customStyle="1" w:styleId="EndnoteTextChar1">
    <w:name w:val="Endnote Text Char1"/>
    <w:basedOn w:val="DefaultParagraphFont"/>
    <w:link w:val="EndnoteText"/>
    <w:uiPriority w:val="99"/>
    <w:semiHidden/>
    <w:locked/>
    <w:rsid w:val="001229C3"/>
    <w:rPr>
      <w:rFonts w:ascii="Calibri" w:eastAsia="PMingLiU" w:hAnsi="Calibri" w:cs="Calibri"/>
      <w:sz w:val="20"/>
      <w:szCs w:val="20"/>
      <w:lang w:val="en-US" w:eastAsia="zh-TW"/>
    </w:rPr>
  </w:style>
  <w:style w:type="character" w:customStyle="1" w:styleId="apple-converted-space">
    <w:name w:val="apple-converted-space"/>
    <w:basedOn w:val="DefaultParagraphFont"/>
    <w:uiPriority w:val="99"/>
    <w:rsid w:val="001229C3"/>
  </w:style>
  <w:style w:type="table" w:styleId="TableGrid">
    <w:name w:val="Table Grid"/>
    <w:basedOn w:val="TableNormal"/>
    <w:uiPriority w:val="99"/>
    <w:rsid w:val="001229C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1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bljak2\Downloads\Tenderska-dokumentacija-za-otvoreni-%202016%20USLUGE.doc" TargetMode="External"/><Relationship Id="rId13" Type="http://schemas.openxmlformats.org/officeDocument/2006/relationships/hyperlink" Target="file:///C:\Users\Zabljak2\Downloads\Tenderska-dokumentacija-za-otvoreni-%202016%20USLUGE.doc" TargetMode="External"/><Relationship Id="rId18" Type="http://schemas.openxmlformats.org/officeDocument/2006/relationships/hyperlink" Target="file:///C:\Users\Zabljak2\Downloads\Tenderska-dokumentacija-za-otvoreni-%202016%20USLUGE.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Zabljak2\Downloads\Tenderska-dokumentacija-za-otvoreni-%202016%20USLUGE.doc" TargetMode="External"/><Relationship Id="rId7" Type="http://schemas.openxmlformats.org/officeDocument/2006/relationships/hyperlink" Target="file:///C:\Users\Zabljak2\Downloads\Tenderska-dokumentacija-za-otvoreni-%202016%20USLUGE.doc" TargetMode="External"/><Relationship Id="rId12" Type="http://schemas.openxmlformats.org/officeDocument/2006/relationships/hyperlink" Target="file:///C:\Users\Zabljak2\Downloads\Tenderska-dokumentacija-za-otvoreni-%202016%20USLUGE.doc" TargetMode="External"/><Relationship Id="rId17" Type="http://schemas.openxmlformats.org/officeDocument/2006/relationships/hyperlink" Target="file:///C:\Users\Zabljak2\Downloads\Tenderska-dokumentacija-za-otvoreni-%202016%20USLUGE.doc" TargetMode="External"/><Relationship Id="rId25" Type="http://schemas.openxmlformats.org/officeDocument/2006/relationships/hyperlink" Target="http://www.zabljak.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Zabljak2\Downloads\Tenderska-dokumentacija-za-otvoreni-%202016%20USLUGE.doc" TargetMode="External"/><Relationship Id="rId20" Type="http://schemas.openxmlformats.org/officeDocument/2006/relationships/hyperlink" Target="file:///C:\Users\Zabljak2\Downloads\Tenderska-dokumentacija-za-otvoreni-%202016%20USLUGE.do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Zabljak2\Downloads\Tenderska-dokumentacija-za-otvoreni-%202016%20USLUGE.doc" TargetMode="External"/><Relationship Id="rId24" Type="http://schemas.openxmlformats.org/officeDocument/2006/relationships/hyperlink" Target="mailto:tatjana_vojinovic@yahoo.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Zabljak2\Downloads\Tenderska-dokumentacija-za-otvoreni-%202016%20USLUGE.doc" TargetMode="External"/><Relationship Id="rId23" Type="http://schemas.openxmlformats.org/officeDocument/2006/relationships/hyperlink" Target="file:///C:\Users\Zabljak2\Downloads\Tenderska-dokumentacija-za-otvoreni-%202016%20USLUGE.doc" TargetMode="External"/><Relationship Id="rId28" Type="http://schemas.openxmlformats.org/officeDocument/2006/relationships/footer" Target="footer1.xml"/><Relationship Id="rId10" Type="http://schemas.openxmlformats.org/officeDocument/2006/relationships/hyperlink" Target="file:///C:\Users\Zabljak2\Downloads\Tenderska-dokumentacija-za-otvoreni-%202016%20USLUGE.doc" TargetMode="External"/><Relationship Id="rId19" Type="http://schemas.openxmlformats.org/officeDocument/2006/relationships/hyperlink" Target="file:///C:\Users\Zabljak2\Downloads\Tenderska-dokumentacija-za-otvoreni-%202016%20USLUGE.doc"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Zabljak2\Downloads\Tenderska-dokumentacija-za-otvoreni-%202016%20USLUGE.doc" TargetMode="External"/><Relationship Id="rId14" Type="http://schemas.openxmlformats.org/officeDocument/2006/relationships/hyperlink" Target="file:///C:\Users\Zabljak2\Downloads\Tenderska-dokumentacija-za-otvoreni-%202016%20USLUGE.doc" TargetMode="External"/><Relationship Id="rId22" Type="http://schemas.openxmlformats.org/officeDocument/2006/relationships/hyperlink" Target="file:///C:\Users\Zabljak2\Downloads\Tenderska-dokumentacija-za-otvoreni-%202016%20USLUGE.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45</Pages>
  <Words>10670</Words>
  <Characters>60819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Zabljak2</dc:creator>
  <cp:lastModifiedBy>Zabljak2</cp:lastModifiedBy>
  <cp:revision>19</cp:revision>
  <cp:lastPrinted>2016-07-22T11:48:00Z</cp:lastPrinted>
  <dcterms:created xsi:type="dcterms:W3CDTF">2016-07-18T07:09:00Z</dcterms:created>
  <dcterms:modified xsi:type="dcterms:W3CDTF">2016-07-29T06:09:00Z</dcterms:modified>
</cp:coreProperties>
</file>